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595A69" w14:textId="77777777" w:rsidR="00CB71DE" w:rsidRPr="003270DD" w:rsidRDefault="00531CB6">
      <w:pPr>
        <w:tabs>
          <w:tab w:val="left" w:pos="1620"/>
        </w:tabs>
        <w:spacing w:after="60"/>
        <w:jc w:val="center"/>
        <w:rPr>
          <w:b/>
          <w:sz w:val="22"/>
          <w:szCs w:val="22"/>
        </w:rPr>
      </w:pPr>
      <w:r w:rsidRPr="003270DD">
        <w:rPr>
          <w:b/>
          <w:sz w:val="22"/>
          <w:szCs w:val="22"/>
        </w:rPr>
        <w:t>Договор</w:t>
      </w:r>
    </w:p>
    <w:p w14:paraId="355781C2" w14:textId="03C8DF84" w:rsidR="00B3088F" w:rsidRDefault="008B50D5" w:rsidP="00B3088F">
      <w:pPr>
        <w:tabs>
          <w:tab w:val="left" w:pos="1620"/>
        </w:tabs>
        <w:spacing w:after="60"/>
        <w:jc w:val="center"/>
      </w:pPr>
      <w:r w:rsidRPr="003270DD">
        <w:rPr>
          <w:b/>
          <w:sz w:val="22"/>
          <w:szCs w:val="22"/>
        </w:rPr>
        <w:t xml:space="preserve">поставки товара № </w:t>
      </w:r>
      <w:r w:rsidR="00B3088F">
        <w:rPr>
          <w:b/>
          <w:sz w:val="22"/>
          <w:szCs w:val="22"/>
        </w:rPr>
        <w:t xml:space="preserve"> </w:t>
      </w:r>
      <w:r w:rsidR="000113E8">
        <w:rPr>
          <w:b/>
          <w:sz w:val="22"/>
          <w:szCs w:val="22"/>
        </w:rPr>
        <w:t>23130901001/4</w:t>
      </w:r>
      <w:r w:rsidR="007407A4">
        <w:t>_</w:t>
      </w:r>
    </w:p>
    <w:p w14:paraId="7B018E97" w14:textId="1B47F4A4" w:rsidR="00CB71DE" w:rsidRPr="003270DD" w:rsidRDefault="00531CB6" w:rsidP="00B3088F">
      <w:pPr>
        <w:tabs>
          <w:tab w:val="left" w:pos="1620"/>
        </w:tabs>
        <w:spacing w:after="60"/>
        <w:jc w:val="center"/>
        <w:rPr>
          <w:sz w:val="22"/>
          <w:szCs w:val="22"/>
        </w:rPr>
      </w:pPr>
      <w:r w:rsidRPr="003270DD">
        <w:rPr>
          <w:sz w:val="22"/>
          <w:szCs w:val="22"/>
        </w:rPr>
        <w:t xml:space="preserve">г. </w:t>
      </w:r>
      <w:r w:rsidR="00D84346" w:rsidRPr="003270DD">
        <w:rPr>
          <w:sz w:val="22"/>
          <w:szCs w:val="22"/>
        </w:rPr>
        <w:t>Ноябрьск</w:t>
      </w:r>
      <w:r w:rsidRPr="003270DD">
        <w:rPr>
          <w:sz w:val="22"/>
          <w:szCs w:val="22"/>
        </w:rPr>
        <w:tab/>
      </w:r>
      <w:r w:rsidRPr="003270DD">
        <w:rPr>
          <w:sz w:val="22"/>
          <w:szCs w:val="22"/>
        </w:rPr>
        <w:tab/>
      </w:r>
      <w:r w:rsidRPr="003270DD">
        <w:rPr>
          <w:sz w:val="22"/>
          <w:szCs w:val="22"/>
        </w:rPr>
        <w:tab/>
      </w:r>
      <w:r w:rsidRPr="003270DD">
        <w:rPr>
          <w:sz w:val="22"/>
          <w:szCs w:val="22"/>
        </w:rPr>
        <w:tab/>
        <w:t xml:space="preserve">                  </w:t>
      </w:r>
      <w:r w:rsidR="003270DD" w:rsidRPr="003270DD">
        <w:rPr>
          <w:sz w:val="22"/>
          <w:szCs w:val="22"/>
        </w:rPr>
        <w:t xml:space="preserve">           </w:t>
      </w:r>
      <w:r w:rsidRPr="003270DD">
        <w:rPr>
          <w:sz w:val="22"/>
          <w:szCs w:val="22"/>
        </w:rPr>
        <w:t xml:space="preserve">         </w:t>
      </w:r>
      <w:r w:rsidR="008B50D5" w:rsidRPr="003270DD">
        <w:rPr>
          <w:sz w:val="22"/>
          <w:szCs w:val="22"/>
        </w:rPr>
        <w:t xml:space="preserve">                       </w:t>
      </w:r>
      <w:r w:rsidR="008B50D5" w:rsidRPr="003270DD">
        <w:rPr>
          <w:sz w:val="22"/>
          <w:szCs w:val="22"/>
        </w:rPr>
        <w:tab/>
      </w:r>
      <w:r w:rsidR="00DB559E">
        <w:rPr>
          <w:sz w:val="22"/>
          <w:szCs w:val="22"/>
        </w:rPr>
        <w:t xml:space="preserve">           </w:t>
      </w:r>
      <w:r w:rsidR="00D84346" w:rsidRPr="003270DD">
        <w:rPr>
          <w:sz w:val="22"/>
          <w:szCs w:val="22"/>
        </w:rPr>
        <w:t xml:space="preserve">        </w:t>
      </w:r>
      <w:r w:rsidR="008B50D5" w:rsidRPr="003270DD">
        <w:rPr>
          <w:sz w:val="22"/>
          <w:szCs w:val="22"/>
        </w:rPr>
        <w:t xml:space="preserve"> </w:t>
      </w:r>
      <w:proofErr w:type="gramStart"/>
      <w:r w:rsidR="008B50D5" w:rsidRPr="003270DD">
        <w:rPr>
          <w:sz w:val="22"/>
          <w:szCs w:val="22"/>
        </w:rPr>
        <w:t xml:space="preserve">   «</w:t>
      </w:r>
      <w:proofErr w:type="gramEnd"/>
      <w:r w:rsidR="007407A4">
        <w:rPr>
          <w:sz w:val="22"/>
          <w:szCs w:val="22"/>
        </w:rPr>
        <w:t>____»</w:t>
      </w:r>
      <w:r w:rsidR="00B3088F">
        <w:rPr>
          <w:sz w:val="22"/>
          <w:szCs w:val="22"/>
        </w:rPr>
        <w:t xml:space="preserve"> июня   </w:t>
      </w:r>
      <w:r w:rsidR="00412605" w:rsidRPr="003270DD">
        <w:rPr>
          <w:sz w:val="22"/>
          <w:szCs w:val="22"/>
        </w:rPr>
        <w:t>202</w:t>
      </w:r>
      <w:r w:rsidR="003270DD" w:rsidRPr="003270DD">
        <w:rPr>
          <w:sz w:val="22"/>
          <w:szCs w:val="22"/>
        </w:rPr>
        <w:t>3</w:t>
      </w:r>
      <w:r w:rsidRPr="003270DD">
        <w:rPr>
          <w:sz w:val="22"/>
          <w:szCs w:val="22"/>
        </w:rPr>
        <w:t xml:space="preserve"> г.</w:t>
      </w:r>
    </w:p>
    <w:p w14:paraId="05C83D0E" w14:textId="6EC6CF26" w:rsidR="005E6E75" w:rsidRPr="003270DD" w:rsidRDefault="00455763" w:rsidP="00455763">
      <w:pPr>
        <w:spacing w:after="60"/>
        <w:ind w:firstLine="567"/>
        <w:rPr>
          <w:sz w:val="22"/>
          <w:szCs w:val="22"/>
        </w:rPr>
      </w:pPr>
      <w:r w:rsidRPr="003270DD">
        <w:rPr>
          <w:color w:val="000000"/>
          <w:sz w:val="22"/>
          <w:szCs w:val="22"/>
        </w:rPr>
        <w:t>Частное учреждение здравоохранения «Поликлиника «РЖД-Медицина» города Ноябрьск»</w:t>
      </w:r>
      <w:r w:rsidR="005E6E75" w:rsidRPr="003270DD">
        <w:rPr>
          <w:sz w:val="22"/>
          <w:szCs w:val="22"/>
        </w:rPr>
        <w:t xml:space="preserve">, именуемое далее «Покупатель», </w:t>
      </w:r>
      <w:r w:rsidR="00A84A77" w:rsidRPr="003270DD">
        <w:rPr>
          <w:sz w:val="22"/>
          <w:szCs w:val="22"/>
        </w:rPr>
        <w:t xml:space="preserve">в лице </w:t>
      </w:r>
      <w:r w:rsidR="009128A6" w:rsidRPr="003270DD">
        <w:rPr>
          <w:sz w:val="22"/>
          <w:szCs w:val="22"/>
        </w:rPr>
        <w:t>Г</w:t>
      </w:r>
      <w:r w:rsidRPr="003270DD">
        <w:rPr>
          <w:sz w:val="22"/>
          <w:szCs w:val="22"/>
        </w:rPr>
        <w:t xml:space="preserve">лавного врача </w:t>
      </w:r>
      <w:r w:rsidR="009128A6" w:rsidRPr="003270DD">
        <w:rPr>
          <w:sz w:val="22"/>
          <w:szCs w:val="22"/>
        </w:rPr>
        <w:t>Качановой Натальи Юрьевна</w:t>
      </w:r>
      <w:r w:rsidRPr="003270DD">
        <w:rPr>
          <w:sz w:val="22"/>
          <w:szCs w:val="22"/>
        </w:rPr>
        <w:t xml:space="preserve">, действующей на основание </w:t>
      </w:r>
      <w:r w:rsidR="009128A6" w:rsidRPr="003270DD">
        <w:rPr>
          <w:sz w:val="22"/>
          <w:szCs w:val="22"/>
        </w:rPr>
        <w:t>Устава</w:t>
      </w:r>
      <w:r w:rsidR="005E6E75" w:rsidRPr="003270DD">
        <w:rPr>
          <w:sz w:val="22"/>
          <w:szCs w:val="22"/>
        </w:rPr>
        <w:t xml:space="preserve">, с одной стороны, </w:t>
      </w:r>
      <w:r w:rsidR="007407A4">
        <w:rPr>
          <w:sz w:val="22"/>
          <w:szCs w:val="22"/>
        </w:rPr>
        <w:t>_____________________________________</w:t>
      </w:r>
      <w:r w:rsidR="00B3088F" w:rsidRPr="003270DD">
        <w:rPr>
          <w:sz w:val="22"/>
          <w:szCs w:val="22"/>
        </w:rPr>
        <w:t xml:space="preserve">, именуемое далее «Поставщик», в лице </w:t>
      </w:r>
      <w:r w:rsidR="007407A4">
        <w:rPr>
          <w:sz w:val="22"/>
          <w:szCs w:val="22"/>
        </w:rPr>
        <w:t>______________________</w:t>
      </w:r>
      <w:r w:rsidR="00B3088F" w:rsidRPr="003270DD">
        <w:rPr>
          <w:sz w:val="22"/>
          <w:szCs w:val="22"/>
        </w:rPr>
        <w:t xml:space="preserve">, действующего на основании </w:t>
      </w:r>
      <w:r w:rsidR="007407A4">
        <w:rPr>
          <w:sz w:val="22"/>
          <w:szCs w:val="22"/>
        </w:rPr>
        <w:t>______________</w:t>
      </w:r>
      <w:proofErr w:type="gramStart"/>
      <w:r w:rsidR="007407A4">
        <w:rPr>
          <w:sz w:val="22"/>
          <w:szCs w:val="22"/>
        </w:rPr>
        <w:t>_</w:t>
      </w:r>
      <w:r w:rsidR="00B3088F" w:rsidRPr="003270DD">
        <w:rPr>
          <w:sz w:val="22"/>
          <w:szCs w:val="22"/>
        </w:rPr>
        <w:t xml:space="preserve"> </w:t>
      </w:r>
      <w:r w:rsidR="00B3088F">
        <w:rPr>
          <w:sz w:val="22"/>
          <w:szCs w:val="22"/>
        </w:rPr>
        <w:t>,</w:t>
      </w:r>
      <w:proofErr w:type="gramEnd"/>
      <w:r w:rsidR="00B3088F">
        <w:rPr>
          <w:sz w:val="22"/>
          <w:szCs w:val="22"/>
        </w:rPr>
        <w:t xml:space="preserve"> </w:t>
      </w:r>
      <w:r w:rsidR="005E6E75" w:rsidRPr="003270DD">
        <w:rPr>
          <w:sz w:val="22"/>
          <w:szCs w:val="22"/>
        </w:rPr>
        <w:t>с другой стороны, именуемые в дальнейшем «Стороны», заключили настоящий договор о нижеследующем:</w:t>
      </w:r>
    </w:p>
    <w:p w14:paraId="05E2D1C7" w14:textId="77777777" w:rsidR="00CB71DE" w:rsidRPr="003270DD" w:rsidRDefault="00531CB6">
      <w:pPr>
        <w:spacing w:after="60"/>
        <w:jc w:val="center"/>
        <w:rPr>
          <w:sz w:val="22"/>
          <w:szCs w:val="22"/>
        </w:rPr>
      </w:pPr>
      <w:r w:rsidRPr="003270DD">
        <w:rPr>
          <w:b/>
          <w:sz w:val="22"/>
          <w:szCs w:val="22"/>
        </w:rPr>
        <w:t>1. Предмет Договора</w:t>
      </w:r>
    </w:p>
    <w:p w14:paraId="69968127" w14:textId="77777777" w:rsidR="00CB71DE" w:rsidRPr="003270DD" w:rsidRDefault="00531CB6">
      <w:pPr>
        <w:spacing w:after="60"/>
        <w:ind w:firstLine="567"/>
        <w:jc w:val="both"/>
        <w:rPr>
          <w:sz w:val="22"/>
          <w:szCs w:val="22"/>
        </w:rPr>
      </w:pPr>
      <w:r w:rsidRPr="003270DD">
        <w:rPr>
          <w:sz w:val="22"/>
          <w:szCs w:val="22"/>
        </w:rPr>
        <w:t>1.1. Поставщик обязуется</w:t>
      </w:r>
      <w:r w:rsidRPr="003270DD">
        <w:rPr>
          <w:i/>
          <w:sz w:val="22"/>
          <w:szCs w:val="22"/>
        </w:rPr>
        <w:t xml:space="preserve"> </w:t>
      </w:r>
      <w:r w:rsidRPr="003270DD">
        <w:rPr>
          <w:sz w:val="22"/>
          <w:szCs w:val="22"/>
        </w:rPr>
        <w:t>поставить Товар в соответствии со Спецификацией (Приложение №1), а Покупатель принять и оплатить Товар.</w:t>
      </w:r>
    </w:p>
    <w:p w14:paraId="4DE5A868" w14:textId="25C5062B" w:rsidR="00C347E7" w:rsidRPr="003270DD" w:rsidRDefault="00531CB6" w:rsidP="00024670">
      <w:pPr>
        <w:spacing w:after="60"/>
        <w:ind w:firstLine="567"/>
        <w:jc w:val="both"/>
        <w:rPr>
          <w:sz w:val="22"/>
          <w:szCs w:val="22"/>
        </w:rPr>
      </w:pPr>
      <w:r w:rsidRPr="003270DD">
        <w:rPr>
          <w:sz w:val="22"/>
          <w:szCs w:val="22"/>
        </w:rPr>
        <w:t xml:space="preserve">1.2. </w:t>
      </w:r>
      <w:r w:rsidR="009128A6" w:rsidRPr="003270DD">
        <w:rPr>
          <w:sz w:val="22"/>
          <w:szCs w:val="22"/>
        </w:rPr>
        <w:t>Срок поставки Товара согласовывается с Покупателем.</w:t>
      </w:r>
    </w:p>
    <w:p w14:paraId="7E7A858E" w14:textId="6906CCB2" w:rsidR="00024670" w:rsidRPr="003270DD" w:rsidRDefault="00024670" w:rsidP="00024670">
      <w:pPr>
        <w:spacing w:after="60"/>
        <w:ind w:firstLine="567"/>
        <w:jc w:val="both"/>
        <w:rPr>
          <w:i/>
          <w:sz w:val="22"/>
          <w:szCs w:val="22"/>
        </w:rPr>
      </w:pPr>
      <w:r w:rsidRPr="003270DD">
        <w:rPr>
          <w:sz w:val="22"/>
          <w:szCs w:val="22"/>
        </w:rPr>
        <w:t xml:space="preserve">1.3. Поставка Товара осуществляется с разгрузкой с транспортного средства на склад Покупателя, расположенный по адресу: </w:t>
      </w:r>
      <w:r w:rsidR="003270DD" w:rsidRPr="003270DD">
        <w:rPr>
          <w:sz w:val="22"/>
          <w:szCs w:val="22"/>
        </w:rPr>
        <w:t>629811, Ямало</w:t>
      </w:r>
      <w:r w:rsidR="00455763" w:rsidRPr="003270DD">
        <w:rPr>
          <w:sz w:val="22"/>
          <w:szCs w:val="22"/>
        </w:rPr>
        <w:t xml:space="preserve">-Ненецкий АО, г. Ноябрьск, ул. </w:t>
      </w:r>
      <w:r w:rsidR="003270DD" w:rsidRPr="003270DD">
        <w:rPr>
          <w:sz w:val="22"/>
          <w:szCs w:val="22"/>
        </w:rPr>
        <w:t>Привокзальная, д.1</w:t>
      </w:r>
      <w:r w:rsidR="00455763" w:rsidRPr="003270DD">
        <w:rPr>
          <w:sz w:val="22"/>
          <w:szCs w:val="22"/>
        </w:rPr>
        <w:t xml:space="preserve"> А</w:t>
      </w:r>
    </w:p>
    <w:p w14:paraId="3D628861" w14:textId="6882493D" w:rsidR="00024670" w:rsidRPr="003270DD" w:rsidRDefault="00024670" w:rsidP="00024670">
      <w:pPr>
        <w:pStyle w:val="Standard"/>
        <w:jc w:val="both"/>
        <w:rPr>
          <w:b/>
          <w:sz w:val="22"/>
          <w:szCs w:val="22"/>
        </w:rPr>
      </w:pPr>
      <w:r w:rsidRPr="003270DD">
        <w:rPr>
          <w:sz w:val="22"/>
          <w:szCs w:val="22"/>
        </w:rPr>
        <w:t xml:space="preserve">          1.4. Время поставки: с понедельника по пятницу (за исключением нерабочих и праздничных дней), с 8-00 ч. </w:t>
      </w:r>
      <w:r w:rsidR="00B56CB8" w:rsidRPr="003270DD">
        <w:rPr>
          <w:sz w:val="22"/>
          <w:szCs w:val="22"/>
        </w:rPr>
        <w:t>д</w:t>
      </w:r>
      <w:r w:rsidRPr="003270DD">
        <w:rPr>
          <w:sz w:val="22"/>
          <w:szCs w:val="22"/>
        </w:rPr>
        <w:t>о</w:t>
      </w:r>
      <w:r w:rsidR="00B56CB8" w:rsidRPr="003270DD">
        <w:rPr>
          <w:sz w:val="22"/>
          <w:szCs w:val="22"/>
        </w:rPr>
        <w:t xml:space="preserve"> </w:t>
      </w:r>
      <w:r w:rsidRPr="003270DD">
        <w:rPr>
          <w:sz w:val="22"/>
          <w:szCs w:val="22"/>
        </w:rPr>
        <w:t>1</w:t>
      </w:r>
      <w:r w:rsidR="00455763" w:rsidRPr="003270DD">
        <w:rPr>
          <w:sz w:val="22"/>
          <w:szCs w:val="22"/>
        </w:rPr>
        <w:t>6</w:t>
      </w:r>
      <w:r w:rsidRPr="003270DD">
        <w:rPr>
          <w:sz w:val="22"/>
          <w:szCs w:val="22"/>
        </w:rPr>
        <w:t>-00</w:t>
      </w:r>
      <w:r w:rsidR="00B56CB8" w:rsidRPr="003270DD">
        <w:rPr>
          <w:sz w:val="22"/>
          <w:szCs w:val="22"/>
        </w:rPr>
        <w:t xml:space="preserve"> ч. </w:t>
      </w:r>
      <w:r w:rsidR="00455763" w:rsidRPr="003270DD">
        <w:rPr>
          <w:sz w:val="22"/>
          <w:szCs w:val="22"/>
        </w:rPr>
        <w:t>(по местному времени)</w:t>
      </w:r>
      <w:r w:rsidRPr="003270DD">
        <w:rPr>
          <w:sz w:val="22"/>
          <w:szCs w:val="22"/>
        </w:rPr>
        <w:t>.</w:t>
      </w:r>
    </w:p>
    <w:p w14:paraId="24AD6B24" w14:textId="77777777" w:rsidR="00CB71DE" w:rsidRPr="003270DD" w:rsidRDefault="00531CB6">
      <w:pPr>
        <w:spacing w:after="60"/>
        <w:jc w:val="center"/>
        <w:rPr>
          <w:b/>
          <w:sz w:val="22"/>
          <w:szCs w:val="22"/>
        </w:rPr>
      </w:pPr>
      <w:r w:rsidRPr="003270DD">
        <w:rPr>
          <w:b/>
          <w:sz w:val="22"/>
          <w:szCs w:val="22"/>
        </w:rPr>
        <w:t>2. Стоимость и порядок оплаты</w:t>
      </w:r>
    </w:p>
    <w:p w14:paraId="5E8FA830" w14:textId="77777777" w:rsidR="007407A4" w:rsidRDefault="00F70A95" w:rsidP="00F70A95">
      <w:pPr>
        <w:ind w:firstLine="720"/>
        <w:jc w:val="both"/>
        <w:rPr>
          <w:b/>
          <w:bCs/>
          <w:sz w:val="22"/>
          <w:szCs w:val="22"/>
        </w:rPr>
      </w:pPr>
      <w:r w:rsidRPr="003270DD">
        <w:rPr>
          <w:sz w:val="22"/>
          <w:szCs w:val="22"/>
        </w:rPr>
        <w:t xml:space="preserve">2.1.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w:t>
      </w:r>
      <w:r w:rsidR="008C6CD9" w:rsidRPr="003270DD">
        <w:rPr>
          <w:sz w:val="22"/>
          <w:szCs w:val="22"/>
        </w:rPr>
        <w:t xml:space="preserve">составляет </w:t>
      </w:r>
      <w:bookmarkStart w:id="0" w:name="_Hlk69377735"/>
      <w:r w:rsidR="007407A4">
        <w:rPr>
          <w:b/>
          <w:bCs/>
          <w:sz w:val="22"/>
          <w:szCs w:val="22"/>
        </w:rPr>
        <w:t>________________________________</w:t>
      </w:r>
      <w:r w:rsidR="008C6CD9" w:rsidRPr="003270DD">
        <w:rPr>
          <w:b/>
          <w:bCs/>
          <w:sz w:val="22"/>
          <w:szCs w:val="22"/>
        </w:rPr>
        <w:t xml:space="preserve">, НДС </w:t>
      </w:r>
      <w:r w:rsidR="007407A4">
        <w:rPr>
          <w:b/>
          <w:bCs/>
          <w:sz w:val="22"/>
          <w:szCs w:val="22"/>
        </w:rPr>
        <w:t>_______</w:t>
      </w:r>
      <w:r w:rsidR="008C6CD9" w:rsidRPr="003270DD">
        <w:rPr>
          <w:b/>
          <w:bCs/>
          <w:sz w:val="22"/>
          <w:szCs w:val="22"/>
        </w:rPr>
        <w:t xml:space="preserve">, </w:t>
      </w:r>
      <w:bookmarkEnd w:id="0"/>
    </w:p>
    <w:p w14:paraId="4DAB635F" w14:textId="48341958" w:rsidR="00F70A95" w:rsidRPr="003270DD" w:rsidRDefault="00F70A95" w:rsidP="00F70A95">
      <w:pPr>
        <w:ind w:firstLine="720"/>
        <w:jc w:val="both"/>
        <w:rPr>
          <w:sz w:val="22"/>
          <w:szCs w:val="22"/>
        </w:rPr>
      </w:pPr>
      <w:r w:rsidRPr="003270DD">
        <w:rPr>
          <w:sz w:val="22"/>
          <w:szCs w:val="22"/>
        </w:rPr>
        <w:t xml:space="preserve">2.2. Оплата Товара производится Покупателем в течение 30 (тридцати) </w:t>
      </w:r>
      <w:r w:rsidR="001A4EBF" w:rsidRPr="003270DD">
        <w:rPr>
          <w:sz w:val="22"/>
          <w:szCs w:val="22"/>
        </w:rPr>
        <w:t xml:space="preserve">календарных </w:t>
      </w:r>
      <w:r w:rsidRPr="003270DD">
        <w:rPr>
          <w:sz w:val="22"/>
          <w:szCs w:val="22"/>
        </w:rPr>
        <w:t>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14:paraId="43101C09" w14:textId="6B8C818E" w:rsidR="00F70A95" w:rsidRPr="003270DD" w:rsidRDefault="00F70A95" w:rsidP="00F70A95">
      <w:pPr>
        <w:ind w:firstLine="720"/>
        <w:jc w:val="both"/>
        <w:rPr>
          <w:sz w:val="22"/>
          <w:szCs w:val="22"/>
        </w:rPr>
      </w:pPr>
      <w:r w:rsidRPr="003270DD">
        <w:rPr>
          <w:sz w:val="22"/>
          <w:szCs w:val="22"/>
        </w:rPr>
        <w:t xml:space="preserve">2.3. Обязанность Покупателя по </w:t>
      </w:r>
      <w:r w:rsidR="00455763" w:rsidRPr="003270DD">
        <w:rPr>
          <w:sz w:val="22"/>
          <w:szCs w:val="22"/>
        </w:rPr>
        <w:t>осуществлению оплаты</w:t>
      </w:r>
      <w:r w:rsidRPr="003270DD">
        <w:rPr>
          <w:sz w:val="22"/>
          <w:szCs w:val="22"/>
        </w:rPr>
        <w:t xml:space="preserve"> стоимости Товара считается выполненной с момента списания соответствующих сумм денежных средств с банковского счета Покупателя.</w:t>
      </w:r>
    </w:p>
    <w:p w14:paraId="7D598D1B" w14:textId="77777777" w:rsidR="00CB71DE" w:rsidRPr="003270DD" w:rsidRDefault="00531CB6">
      <w:pPr>
        <w:spacing w:after="60"/>
        <w:jc w:val="center"/>
        <w:rPr>
          <w:sz w:val="22"/>
          <w:szCs w:val="22"/>
        </w:rPr>
      </w:pPr>
      <w:r w:rsidRPr="003270DD">
        <w:rPr>
          <w:b/>
          <w:sz w:val="22"/>
          <w:szCs w:val="22"/>
        </w:rPr>
        <w:t>3.  Права и обязанности Сторон</w:t>
      </w:r>
    </w:p>
    <w:p w14:paraId="6F873619" w14:textId="77777777" w:rsidR="00CB71DE" w:rsidRPr="003270DD" w:rsidRDefault="00531CB6">
      <w:pPr>
        <w:spacing w:after="60"/>
        <w:ind w:firstLine="567"/>
        <w:jc w:val="both"/>
        <w:rPr>
          <w:sz w:val="22"/>
          <w:szCs w:val="22"/>
        </w:rPr>
      </w:pPr>
      <w:r w:rsidRPr="003270DD">
        <w:rPr>
          <w:sz w:val="22"/>
          <w:szCs w:val="22"/>
        </w:rPr>
        <w:t>3.1. Поставщик обязан:</w:t>
      </w:r>
    </w:p>
    <w:p w14:paraId="31334F80" w14:textId="77777777" w:rsidR="00CB71DE" w:rsidRPr="003270DD" w:rsidRDefault="00531CB6">
      <w:pPr>
        <w:spacing w:after="60"/>
        <w:ind w:firstLine="567"/>
        <w:jc w:val="both"/>
        <w:rPr>
          <w:sz w:val="22"/>
          <w:szCs w:val="22"/>
        </w:rPr>
      </w:pPr>
      <w:r w:rsidRPr="003270DD">
        <w:rPr>
          <w:sz w:val="22"/>
          <w:szCs w:val="22"/>
        </w:rPr>
        <w:t>3.1.1. Осуществлять поставку Товара в количестве, предусмотренном Спецификацией и сроки, установленные настоящим Договором, и передать Товар Покупателю на условиях настоящего Договора.</w:t>
      </w:r>
    </w:p>
    <w:p w14:paraId="187DA311" w14:textId="77777777" w:rsidR="00CB71DE" w:rsidRPr="003270DD" w:rsidRDefault="00531CB6">
      <w:pPr>
        <w:spacing w:after="60"/>
        <w:ind w:firstLine="567"/>
        <w:jc w:val="both"/>
        <w:rPr>
          <w:sz w:val="22"/>
          <w:szCs w:val="22"/>
        </w:rPr>
      </w:pPr>
      <w:r w:rsidRPr="003270DD">
        <w:rPr>
          <w:sz w:val="22"/>
          <w:szCs w:val="22"/>
        </w:rPr>
        <w:t>3.1.2. Предоставить на Товар техническую документацию, паспорт с инструкцией по эксплуатации</w:t>
      </w:r>
      <w:r w:rsidRPr="003270DD">
        <w:rPr>
          <w:spacing w:val="-3"/>
          <w:sz w:val="22"/>
          <w:szCs w:val="22"/>
        </w:rPr>
        <w:t xml:space="preserve"> и/или электронные схемы с указанием параметров основных элементов</w:t>
      </w:r>
      <w:r w:rsidRPr="003270DD">
        <w:rPr>
          <w:sz w:val="22"/>
          <w:szCs w:val="22"/>
        </w:rPr>
        <w:t>,</w:t>
      </w:r>
      <w:r w:rsidRPr="003270DD">
        <w:rPr>
          <w:spacing w:val="-1"/>
          <w:sz w:val="22"/>
          <w:szCs w:val="22"/>
        </w:rPr>
        <w:t xml:space="preserve"> техническое описание конструкции с указанием основных техниче</w:t>
      </w:r>
      <w:r w:rsidRPr="003270DD">
        <w:rPr>
          <w:spacing w:val="-4"/>
          <w:sz w:val="22"/>
          <w:szCs w:val="22"/>
        </w:rPr>
        <w:t>ских данных на русском языке,</w:t>
      </w:r>
      <w:r w:rsidRPr="003270DD">
        <w:rPr>
          <w:sz w:val="22"/>
          <w:szCs w:val="22"/>
        </w:rPr>
        <w:t xml:space="preserve"> </w:t>
      </w:r>
      <w:r w:rsidRPr="003270DD">
        <w:rPr>
          <w:spacing w:val="-4"/>
          <w:sz w:val="22"/>
          <w:szCs w:val="22"/>
        </w:rPr>
        <w:t xml:space="preserve">сертификат соответствия Госстандарта России или иные документы, </w:t>
      </w:r>
      <w:r w:rsidRPr="003270DD">
        <w:rPr>
          <w:sz w:val="22"/>
          <w:szCs w:val="22"/>
        </w:rPr>
        <w:t>необходимые для эксплуатации Товара по назначению. Качество товара подтверждает соответствующим сертификатом, если Товар подлежит обязательной сертификации в соответствие с законодательством РФ либо декларацией, если декларирование качества товара, предусмотрено законодательством РФ.</w:t>
      </w:r>
    </w:p>
    <w:p w14:paraId="26E5742E" w14:textId="77777777" w:rsidR="00CB71DE" w:rsidRPr="003270DD" w:rsidRDefault="00531CB6">
      <w:pPr>
        <w:spacing w:after="60"/>
        <w:ind w:firstLine="567"/>
        <w:jc w:val="both"/>
        <w:rPr>
          <w:sz w:val="22"/>
          <w:szCs w:val="22"/>
        </w:rPr>
      </w:pPr>
      <w:r w:rsidRPr="003270DD">
        <w:rPr>
          <w:sz w:val="22"/>
          <w:szCs w:val="22"/>
        </w:rPr>
        <w:t>3.1.3. Обеспечить соответствие поставляемого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в соответствии с законодательством Российской Федерации;</w:t>
      </w:r>
    </w:p>
    <w:p w14:paraId="4BA6DA9B" w14:textId="77777777" w:rsidR="00CB71DE" w:rsidRPr="003270DD" w:rsidRDefault="00531CB6">
      <w:pPr>
        <w:spacing w:after="60"/>
        <w:ind w:firstLine="567"/>
        <w:jc w:val="both"/>
        <w:rPr>
          <w:sz w:val="22"/>
          <w:szCs w:val="22"/>
        </w:rPr>
      </w:pPr>
      <w:r w:rsidRPr="003270DD">
        <w:rPr>
          <w:sz w:val="22"/>
          <w:szCs w:val="22"/>
        </w:rPr>
        <w:t>3.1.4. По требованию Покупателя за свой счет в семидневный срок, произвести замену товара ненадлежащего качества, количества, ассортимента или комплектации. Если Поставщик в течение этого срока, не устранит недостатки (дефекты) и/или не заменит некачественный Товар, то Покупатель применяет к Поставщику штрафные санкции, предусмотренные настоящим договором.</w:t>
      </w:r>
    </w:p>
    <w:p w14:paraId="5B1D5A9A" w14:textId="77777777" w:rsidR="00CB71DE" w:rsidRPr="003270DD" w:rsidRDefault="00531CB6">
      <w:pPr>
        <w:spacing w:after="60"/>
        <w:ind w:firstLine="567"/>
        <w:jc w:val="both"/>
        <w:rPr>
          <w:sz w:val="22"/>
          <w:szCs w:val="22"/>
        </w:rPr>
      </w:pPr>
      <w:r w:rsidRPr="003270DD">
        <w:rPr>
          <w:sz w:val="22"/>
          <w:szCs w:val="22"/>
        </w:rPr>
        <w:t>3.1.5. В случае выявления несоответствия качества товара требованиям действующей нормативно-технической документации на основании информационных писем Росздравнадзора (в части выявления забракованных или фальсифицированных препаратов), осуществить замену на товар надлежащего качества или осуществить возврат некачественного товара с возмещением денежных средств, в течение всего срока годности поставленного товара.</w:t>
      </w:r>
    </w:p>
    <w:p w14:paraId="1029AE2C" w14:textId="77777777" w:rsidR="00CB71DE" w:rsidRPr="003270DD" w:rsidRDefault="00531CB6">
      <w:pPr>
        <w:spacing w:after="60"/>
        <w:ind w:firstLine="567"/>
        <w:jc w:val="both"/>
        <w:rPr>
          <w:spacing w:val="-4"/>
          <w:sz w:val="22"/>
          <w:szCs w:val="22"/>
        </w:rPr>
      </w:pPr>
      <w:r w:rsidRPr="003270DD">
        <w:rPr>
          <w:sz w:val="22"/>
          <w:szCs w:val="22"/>
        </w:rPr>
        <w:t xml:space="preserve">3.1.6. В случае поставки товара, несоответствующего условиям договора (расхождение по наименованию товара, дозировке, фасовке, остаточному сроку годности и т.п.), забрать товар с ответственного хранения в течение 10 (десяти) дней со дня оповещения Покупателем о выявленных расхождениях при поставке товара. </w:t>
      </w:r>
    </w:p>
    <w:p w14:paraId="2A0B9ADD" w14:textId="77777777" w:rsidR="00CB71DE" w:rsidRPr="003270DD" w:rsidRDefault="00531CB6">
      <w:pPr>
        <w:spacing w:after="60"/>
        <w:ind w:firstLine="567"/>
        <w:jc w:val="both"/>
        <w:rPr>
          <w:sz w:val="22"/>
          <w:szCs w:val="22"/>
        </w:rPr>
      </w:pPr>
      <w:r w:rsidRPr="003270DD">
        <w:rPr>
          <w:spacing w:val="-4"/>
          <w:sz w:val="22"/>
          <w:szCs w:val="22"/>
        </w:rPr>
        <w:t xml:space="preserve">3.1.7. </w:t>
      </w:r>
      <w:r w:rsidRPr="003270DD">
        <w:rPr>
          <w:spacing w:val="-3"/>
          <w:sz w:val="22"/>
          <w:szCs w:val="22"/>
        </w:rPr>
        <w:t xml:space="preserve">При </w:t>
      </w:r>
      <w:r w:rsidRPr="003270DD">
        <w:rPr>
          <w:sz w:val="22"/>
          <w:szCs w:val="22"/>
        </w:rPr>
        <w:t>отгрузке</w:t>
      </w:r>
      <w:r w:rsidRPr="003270DD">
        <w:rPr>
          <w:spacing w:val="-3"/>
          <w:sz w:val="22"/>
          <w:szCs w:val="22"/>
        </w:rPr>
        <w:t xml:space="preserve"> </w:t>
      </w:r>
      <w:r w:rsidRPr="003270DD">
        <w:rPr>
          <w:sz w:val="22"/>
          <w:szCs w:val="22"/>
        </w:rPr>
        <w:t>Товара передать Покупателю подлинники следующих документов:</w:t>
      </w:r>
    </w:p>
    <w:p w14:paraId="1A40D1B3" w14:textId="77777777" w:rsidR="00CB71DE" w:rsidRPr="003270DD" w:rsidRDefault="00531CB6">
      <w:pPr>
        <w:numPr>
          <w:ilvl w:val="0"/>
          <w:numId w:val="8"/>
        </w:numPr>
        <w:ind w:left="993" w:hanging="284"/>
        <w:rPr>
          <w:sz w:val="22"/>
          <w:szCs w:val="22"/>
        </w:rPr>
      </w:pPr>
      <w:r w:rsidRPr="003270DD">
        <w:rPr>
          <w:sz w:val="22"/>
          <w:szCs w:val="22"/>
        </w:rPr>
        <w:t>товарную накладную формы (ТОРГ-12);</w:t>
      </w:r>
    </w:p>
    <w:p w14:paraId="43B98975" w14:textId="77777777" w:rsidR="00CB71DE" w:rsidRPr="003270DD" w:rsidRDefault="00531CB6">
      <w:pPr>
        <w:numPr>
          <w:ilvl w:val="0"/>
          <w:numId w:val="8"/>
        </w:numPr>
        <w:ind w:left="993" w:hanging="284"/>
        <w:rPr>
          <w:sz w:val="22"/>
          <w:szCs w:val="22"/>
        </w:rPr>
      </w:pPr>
      <w:r w:rsidRPr="003270DD">
        <w:rPr>
          <w:sz w:val="22"/>
          <w:szCs w:val="22"/>
        </w:rPr>
        <w:t>счет – фактуру;</w:t>
      </w:r>
    </w:p>
    <w:p w14:paraId="3FDB27A5" w14:textId="77777777" w:rsidR="00CB71DE" w:rsidRPr="003270DD" w:rsidRDefault="00531CB6">
      <w:pPr>
        <w:numPr>
          <w:ilvl w:val="0"/>
          <w:numId w:val="8"/>
        </w:numPr>
        <w:ind w:left="993" w:hanging="284"/>
        <w:jc w:val="both"/>
        <w:rPr>
          <w:sz w:val="22"/>
          <w:szCs w:val="22"/>
        </w:rPr>
      </w:pPr>
      <w:r w:rsidRPr="003270DD">
        <w:rPr>
          <w:sz w:val="22"/>
          <w:szCs w:val="22"/>
        </w:rPr>
        <w:t xml:space="preserve"> копию документа, подтверждающего соответствие Товара, выданного уполномоченными органами (в соответствии с постановлением Правительства Российской Федерации от 01.12.2009 г. № 982 «Об </w:t>
      </w:r>
      <w:r w:rsidRPr="003270DD">
        <w:rPr>
          <w:sz w:val="22"/>
          <w:szCs w:val="22"/>
        </w:rPr>
        <w:lastRenderedPageBreak/>
        <w:t>утверждении единого перечня продукции, подтверждение соответствия которой осуществляется в форме принятия декларации о соответствии»).</w:t>
      </w:r>
    </w:p>
    <w:p w14:paraId="558CAC1F" w14:textId="77777777" w:rsidR="00CB71DE" w:rsidRPr="003270DD" w:rsidRDefault="00531CB6">
      <w:pPr>
        <w:spacing w:after="60"/>
        <w:ind w:firstLine="567"/>
        <w:jc w:val="both"/>
        <w:rPr>
          <w:sz w:val="22"/>
          <w:szCs w:val="22"/>
        </w:rPr>
      </w:pPr>
      <w:r w:rsidRPr="003270DD">
        <w:rPr>
          <w:sz w:val="22"/>
          <w:szCs w:val="22"/>
        </w:rPr>
        <w:t xml:space="preserve">3.1.8. Поставщик предоставляет четко и правильно оформленные документы, удостоверяющие качество и комплектность поставляемого товара (сертификат, удостоверение о качестве и т. п.), отгрузочные и расчетные документы, соответствие указанных в них данных о качестве и комплектности товара фактическому качеству и комплектности. </w:t>
      </w:r>
    </w:p>
    <w:p w14:paraId="10B41089" w14:textId="77777777" w:rsidR="00CB71DE" w:rsidRPr="003270DD" w:rsidRDefault="00531CB6">
      <w:pPr>
        <w:spacing w:after="60"/>
        <w:ind w:firstLine="567"/>
        <w:jc w:val="both"/>
        <w:rPr>
          <w:sz w:val="22"/>
          <w:szCs w:val="22"/>
        </w:rPr>
      </w:pPr>
      <w:r w:rsidRPr="003270DD">
        <w:rPr>
          <w:sz w:val="22"/>
          <w:szCs w:val="22"/>
        </w:rPr>
        <w:t>3.1.9. Поставщик производит одновременную доставку Заказчику документов, удостоверяющих качество и комплектность продукции. Эти документы доставляются вместе с товаром.</w:t>
      </w:r>
    </w:p>
    <w:p w14:paraId="66EB0121" w14:textId="77777777" w:rsidR="00CB71DE" w:rsidRPr="003270DD" w:rsidRDefault="00531CB6">
      <w:pPr>
        <w:spacing w:after="60"/>
        <w:ind w:firstLine="567"/>
        <w:jc w:val="both"/>
        <w:rPr>
          <w:sz w:val="22"/>
          <w:szCs w:val="22"/>
        </w:rPr>
      </w:pPr>
      <w:r w:rsidRPr="003270DD">
        <w:rPr>
          <w:sz w:val="22"/>
          <w:szCs w:val="22"/>
        </w:rPr>
        <w:t>3.1.10.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60973304" w14:textId="77777777" w:rsidR="00CB71DE" w:rsidRPr="003270DD" w:rsidRDefault="00531CB6">
      <w:pPr>
        <w:spacing w:after="60"/>
        <w:ind w:firstLine="567"/>
        <w:jc w:val="both"/>
        <w:rPr>
          <w:sz w:val="22"/>
          <w:szCs w:val="22"/>
        </w:rPr>
      </w:pPr>
      <w:r w:rsidRPr="003270DD">
        <w:rPr>
          <w:sz w:val="22"/>
          <w:szCs w:val="22"/>
        </w:rPr>
        <w:t>3.1.11.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14:paraId="238D0D1A" w14:textId="77777777" w:rsidR="00CB71DE" w:rsidRPr="003270DD" w:rsidRDefault="00531CB6">
      <w:pPr>
        <w:spacing w:after="60"/>
        <w:ind w:firstLine="567"/>
        <w:jc w:val="both"/>
        <w:rPr>
          <w:sz w:val="22"/>
          <w:szCs w:val="22"/>
        </w:rPr>
      </w:pPr>
      <w:r w:rsidRPr="003270DD">
        <w:rPr>
          <w:sz w:val="22"/>
          <w:szCs w:val="22"/>
        </w:rPr>
        <w:t>3.1.12. Поставку Товара осуществлять по предварительному согласованию с Покупателем даты и времени в рабочие часы Покупателя, если иное не согласовано Сторонами.</w:t>
      </w:r>
    </w:p>
    <w:p w14:paraId="753C6074" w14:textId="77777777" w:rsidR="00CB71DE" w:rsidRPr="003270DD" w:rsidRDefault="00531CB6">
      <w:pPr>
        <w:spacing w:after="60"/>
        <w:ind w:firstLine="567"/>
        <w:jc w:val="both"/>
        <w:rPr>
          <w:sz w:val="22"/>
          <w:szCs w:val="22"/>
        </w:rPr>
      </w:pPr>
      <w:r w:rsidRPr="003270DD">
        <w:rPr>
          <w:sz w:val="22"/>
          <w:szCs w:val="22"/>
        </w:rPr>
        <w:t xml:space="preserve">3.1.13. По запросу Покупателя в течение 5 (пяти) рабочих дней предоставить письменное подтверждение права реализации товара, выданное производителем. </w:t>
      </w:r>
    </w:p>
    <w:p w14:paraId="284D4352" w14:textId="77777777" w:rsidR="00CB71DE" w:rsidRPr="003270DD" w:rsidRDefault="00531CB6">
      <w:pPr>
        <w:spacing w:after="60"/>
        <w:ind w:firstLine="567"/>
        <w:jc w:val="both"/>
        <w:rPr>
          <w:sz w:val="22"/>
          <w:szCs w:val="22"/>
        </w:rPr>
      </w:pPr>
      <w:r w:rsidRPr="003270DD">
        <w:rPr>
          <w:sz w:val="22"/>
          <w:szCs w:val="22"/>
        </w:rPr>
        <w:t>3.1.14. Осуществлять поставку товаров в количестве, указанном в заявке Покупателя, направленной посредством автоматизированной системы заказов "Электронный ордер", в сроки не позднее указанных в п. 1.2. настоящего договора.</w:t>
      </w:r>
    </w:p>
    <w:p w14:paraId="55B3FC8C" w14:textId="77777777" w:rsidR="00CB71DE" w:rsidRPr="003270DD" w:rsidRDefault="00531CB6">
      <w:pPr>
        <w:spacing w:after="60"/>
        <w:ind w:firstLine="567"/>
        <w:jc w:val="both"/>
        <w:rPr>
          <w:sz w:val="22"/>
          <w:szCs w:val="22"/>
        </w:rPr>
      </w:pPr>
      <w:r w:rsidRPr="003270DD">
        <w:rPr>
          <w:sz w:val="22"/>
          <w:szCs w:val="22"/>
        </w:rPr>
        <w:t>3.2. Покупатель обязан:</w:t>
      </w:r>
    </w:p>
    <w:p w14:paraId="74EC59F4" w14:textId="77777777" w:rsidR="00CB71DE" w:rsidRPr="003270DD" w:rsidRDefault="00531CB6">
      <w:pPr>
        <w:spacing w:after="60"/>
        <w:ind w:firstLine="567"/>
        <w:jc w:val="both"/>
        <w:rPr>
          <w:sz w:val="22"/>
          <w:szCs w:val="22"/>
        </w:rPr>
      </w:pPr>
      <w:r w:rsidRPr="003270DD">
        <w:rPr>
          <w:sz w:val="22"/>
          <w:szCs w:val="22"/>
        </w:rPr>
        <w:t>3.2.1. Произвести необходимые подготовительные работы по приемке Товара.</w:t>
      </w:r>
    </w:p>
    <w:p w14:paraId="2A43D057" w14:textId="77777777" w:rsidR="00CB71DE" w:rsidRPr="003270DD" w:rsidRDefault="00531CB6">
      <w:pPr>
        <w:spacing w:after="60"/>
        <w:ind w:firstLine="567"/>
        <w:jc w:val="both"/>
        <w:rPr>
          <w:sz w:val="22"/>
          <w:szCs w:val="22"/>
        </w:rPr>
      </w:pPr>
      <w:r w:rsidRPr="003270DD">
        <w:rPr>
          <w:sz w:val="22"/>
          <w:szCs w:val="22"/>
        </w:rPr>
        <w:t>3.2.2. Обеспечить проверку при приемке Товара по количеству качеству и комплектности.</w:t>
      </w:r>
    </w:p>
    <w:p w14:paraId="069C6643" w14:textId="77777777" w:rsidR="00CB71DE" w:rsidRPr="003270DD" w:rsidRDefault="00531CB6">
      <w:pPr>
        <w:spacing w:after="60"/>
        <w:ind w:firstLine="567"/>
        <w:jc w:val="both"/>
        <w:rPr>
          <w:sz w:val="22"/>
          <w:szCs w:val="22"/>
        </w:rPr>
      </w:pPr>
      <w:r w:rsidRPr="003270DD">
        <w:rPr>
          <w:sz w:val="22"/>
          <w:szCs w:val="22"/>
        </w:rPr>
        <w:t>3.2.3. Принять и оплатить Товар в размерах и в сроки, установленные настоящим Договором.</w:t>
      </w:r>
    </w:p>
    <w:p w14:paraId="390BC4D9" w14:textId="77777777" w:rsidR="00CB71DE" w:rsidRPr="003270DD" w:rsidRDefault="00531CB6">
      <w:pPr>
        <w:spacing w:after="60"/>
        <w:ind w:firstLine="567"/>
        <w:jc w:val="both"/>
        <w:rPr>
          <w:sz w:val="22"/>
          <w:szCs w:val="22"/>
        </w:rPr>
      </w:pPr>
      <w:r w:rsidRPr="003270DD">
        <w:rPr>
          <w:sz w:val="22"/>
          <w:szCs w:val="22"/>
        </w:rPr>
        <w:t>3.2.4. Предоставлять Поставщику заявки на товар в электронном виде посредством автоматизированной системы заказов "Электронный ордер".</w:t>
      </w:r>
    </w:p>
    <w:p w14:paraId="138B8EA1" w14:textId="77777777" w:rsidR="00CB71DE" w:rsidRPr="003270DD" w:rsidRDefault="00531CB6">
      <w:pPr>
        <w:spacing w:after="60"/>
        <w:ind w:firstLine="567"/>
        <w:jc w:val="both"/>
        <w:rPr>
          <w:sz w:val="22"/>
          <w:szCs w:val="22"/>
        </w:rPr>
      </w:pPr>
      <w:r w:rsidRPr="003270DD">
        <w:rPr>
          <w:sz w:val="22"/>
          <w:szCs w:val="22"/>
        </w:rPr>
        <w:t>3.3. Покупатель вправе досрочно принять и оплатить поставленный Поставщиком Товар.</w:t>
      </w:r>
    </w:p>
    <w:p w14:paraId="6BEB6923" w14:textId="77777777" w:rsidR="00CB71DE" w:rsidRPr="003270DD" w:rsidRDefault="00531CB6">
      <w:pPr>
        <w:spacing w:after="60"/>
        <w:ind w:firstLine="567"/>
        <w:jc w:val="both"/>
        <w:rPr>
          <w:sz w:val="22"/>
          <w:szCs w:val="22"/>
        </w:rPr>
      </w:pPr>
      <w:r w:rsidRPr="003270DD">
        <w:rPr>
          <w:sz w:val="22"/>
          <w:szCs w:val="22"/>
        </w:rPr>
        <w:t>3.4. Покупатель вправе расторгнуть настоящий договор или отказаться от Товара частично в случае несвоевременной поставки Товара или некачественного Товара, который нельзя использовать по назначению.</w:t>
      </w:r>
    </w:p>
    <w:p w14:paraId="04288E17" w14:textId="77777777" w:rsidR="00CB71DE" w:rsidRPr="003270DD" w:rsidRDefault="00531CB6">
      <w:pPr>
        <w:spacing w:after="60"/>
        <w:jc w:val="center"/>
        <w:rPr>
          <w:sz w:val="22"/>
          <w:szCs w:val="22"/>
        </w:rPr>
      </w:pPr>
      <w:r w:rsidRPr="003270DD">
        <w:rPr>
          <w:b/>
          <w:sz w:val="22"/>
          <w:szCs w:val="22"/>
        </w:rPr>
        <w:t>4. Условия поставки</w:t>
      </w:r>
    </w:p>
    <w:p w14:paraId="22DFB311" w14:textId="77777777" w:rsidR="00CB71DE" w:rsidRPr="003270DD" w:rsidRDefault="00531CB6">
      <w:pPr>
        <w:spacing w:after="60"/>
        <w:ind w:firstLine="567"/>
        <w:jc w:val="both"/>
        <w:rPr>
          <w:sz w:val="22"/>
          <w:szCs w:val="22"/>
        </w:rPr>
      </w:pPr>
      <w:r w:rsidRPr="003270DD">
        <w:rPr>
          <w:sz w:val="22"/>
          <w:szCs w:val="22"/>
        </w:rPr>
        <w:t>4.1. Доставка Товара осуществляется Поставщиком на склад Покупателя с разгрузкой с транспортного средства.</w:t>
      </w:r>
    </w:p>
    <w:p w14:paraId="7AE55B2E" w14:textId="77777777" w:rsidR="00CB71DE" w:rsidRPr="003270DD" w:rsidRDefault="00531CB6">
      <w:pPr>
        <w:spacing w:after="60"/>
        <w:ind w:firstLine="567"/>
        <w:jc w:val="both"/>
        <w:rPr>
          <w:sz w:val="22"/>
          <w:szCs w:val="22"/>
        </w:rPr>
      </w:pPr>
      <w:r w:rsidRPr="003270DD">
        <w:rPr>
          <w:sz w:val="22"/>
          <w:szCs w:val="22"/>
        </w:rPr>
        <w:t>4.2. Уведомление о времени доставки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4BE7E2E7" w14:textId="77777777" w:rsidR="00CB71DE" w:rsidRPr="003270DD" w:rsidRDefault="00531CB6">
      <w:pPr>
        <w:spacing w:after="60"/>
        <w:ind w:firstLine="567"/>
        <w:jc w:val="both"/>
        <w:rPr>
          <w:sz w:val="22"/>
          <w:szCs w:val="22"/>
        </w:rPr>
      </w:pPr>
      <w:r w:rsidRPr="003270DD">
        <w:rPr>
          <w:sz w:val="22"/>
          <w:szCs w:val="22"/>
        </w:rPr>
        <w:t>4.3. Приемка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14:paraId="732CEC6B" w14:textId="77777777" w:rsidR="00CB71DE" w:rsidRPr="003270DD" w:rsidRDefault="00531CB6">
      <w:pPr>
        <w:spacing w:after="60"/>
        <w:ind w:firstLine="360"/>
        <w:jc w:val="center"/>
        <w:rPr>
          <w:sz w:val="22"/>
          <w:szCs w:val="22"/>
        </w:rPr>
      </w:pPr>
      <w:r w:rsidRPr="003270DD">
        <w:rPr>
          <w:b/>
          <w:sz w:val="22"/>
          <w:szCs w:val="22"/>
        </w:rPr>
        <w:t>5. Комплектность, качество и гарантии</w:t>
      </w:r>
    </w:p>
    <w:p w14:paraId="1D76B125" w14:textId="77777777" w:rsidR="00CB71DE" w:rsidRPr="003270DD" w:rsidRDefault="00531CB6">
      <w:pPr>
        <w:spacing w:after="60"/>
        <w:ind w:firstLine="567"/>
        <w:jc w:val="both"/>
        <w:rPr>
          <w:sz w:val="22"/>
          <w:szCs w:val="22"/>
        </w:rPr>
      </w:pPr>
      <w:r w:rsidRPr="003270DD">
        <w:rPr>
          <w:sz w:val="22"/>
          <w:szCs w:val="22"/>
        </w:rPr>
        <w:t>5.1. Поставщик гарантирует, что:</w:t>
      </w:r>
    </w:p>
    <w:p w14:paraId="6D769E0C" w14:textId="77777777" w:rsidR="00CB71DE" w:rsidRPr="003270DD" w:rsidRDefault="00531CB6">
      <w:pPr>
        <w:numPr>
          <w:ilvl w:val="0"/>
          <w:numId w:val="9"/>
        </w:numPr>
        <w:tabs>
          <w:tab w:val="left" w:pos="284"/>
        </w:tabs>
        <w:jc w:val="both"/>
        <w:rPr>
          <w:sz w:val="22"/>
          <w:szCs w:val="22"/>
        </w:rPr>
      </w:pPr>
      <w:r w:rsidRPr="003270DD">
        <w:rPr>
          <w:sz w:val="22"/>
          <w:szCs w:val="22"/>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7A9A28BE" w14:textId="77777777" w:rsidR="00CB71DE" w:rsidRPr="003270DD" w:rsidRDefault="00531CB6">
      <w:pPr>
        <w:numPr>
          <w:ilvl w:val="0"/>
          <w:numId w:val="9"/>
        </w:numPr>
        <w:tabs>
          <w:tab w:val="left" w:pos="284"/>
        </w:tabs>
        <w:jc w:val="both"/>
        <w:rPr>
          <w:sz w:val="22"/>
          <w:szCs w:val="22"/>
        </w:rPr>
      </w:pPr>
      <w:r w:rsidRPr="003270DD">
        <w:rPr>
          <w:sz w:val="22"/>
          <w:szCs w:val="22"/>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14:paraId="071A00EE" w14:textId="77777777" w:rsidR="00CB71DE" w:rsidRPr="003270DD" w:rsidRDefault="00531CB6">
      <w:pPr>
        <w:numPr>
          <w:ilvl w:val="0"/>
          <w:numId w:val="9"/>
        </w:numPr>
        <w:tabs>
          <w:tab w:val="left" w:pos="284"/>
        </w:tabs>
        <w:jc w:val="both"/>
        <w:rPr>
          <w:sz w:val="22"/>
          <w:szCs w:val="22"/>
        </w:rPr>
      </w:pPr>
      <w:r w:rsidRPr="003270DD">
        <w:rPr>
          <w:sz w:val="22"/>
          <w:szCs w:val="22"/>
        </w:rPr>
        <w:t>при производстве Товара были применены качественные материалы, и было обеспечено надлежащее техническое исполнение;</w:t>
      </w:r>
    </w:p>
    <w:p w14:paraId="0BA26057" w14:textId="77777777" w:rsidR="00CB71DE" w:rsidRPr="003270DD" w:rsidRDefault="00531CB6">
      <w:pPr>
        <w:numPr>
          <w:ilvl w:val="0"/>
          <w:numId w:val="9"/>
        </w:numPr>
        <w:tabs>
          <w:tab w:val="left" w:pos="284"/>
        </w:tabs>
        <w:jc w:val="both"/>
        <w:rPr>
          <w:sz w:val="22"/>
          <w:szCs w:val="22"/>
        </w:rPr>
      </w:pPr>
      <w:r w:rsidRPr="003270DD">
        <w:rPr>
          <w:sz w:val="22"/>
          <w:szCs w:val="22"/>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3270DD">
        <w:rPr>
          <w:spacing w:val="1"/>
          <w:sz w:val="22"/>
          <w:szCs w:val="22"/>
        </w:rPr>
        <w:t xml:space="preserve"> техническим условиям на соответствующий вид Товара;</w:t>
      </w:r>
    </w:p>
    <w:p w14:paraId="6F568DB8" w14:textId="77777777" w:rsidR="00CB71DE" w:rsidRPr="003270DD" w:rsidRDefault="00531CB6">
      <w:pPr>
        <w:numPr>
          <w:ilvl w:val="0"/>
          <w:numId w:val="9"/>
        </w:numPr>
        <w:tabs>
          <w:tab w:val="left" w:pos="284"/>
        </w:tabs>
        <w:jc w:val="both"/>
        <w:rPr>
          <w:sz w:val="22"/>
          <w:szCs w:val="22"/>
        </w:rPr>
      </w:pPr>
      <w:r w:rsidRPr="003270DD">
        <w:rPr>
          <w:sz w:val="22"/>
          <w:szCs w:val="22"/>
        </w:rPr>
        <w:t>транспортировка Товара производится в строгом соответствии с установленными правилами и стандартами, применяемыми для данного рода Товара;</w:t>
      </w:r>
    </w:p>
    <w:p w14:paraId="6687BACF" w14:textId="77777777" w:rsidR="00CB71DE" w:rsidRPr="003270DD" w:rsidRDefault="00531CB6">
      <w:pPr>
        <w:spacing w:after="60"/>
        <w:ind w:firstLine="567"/>
        <w:jc w:val="both"/>
        <w:rPr>
          <w:sz w:val="22"/>
          <w:szCs w:val="22"/>
        </w:rPr>
      </w:pPr>
      <w:r w:rsidRPr="003270DD">
        <w:rPr>
          <w:sz w:val="22"/>
          <w:szCs w:val="22"/>
        </w:rPr>
        <w:t>5.2. Срок годности Товара, поставляемого в соответствии с условиями настоящего Договора, должен быть не менее 70% от общего срока годности Товара на дату его поставки. Поставка Товара с меньшим сроком годности письменно согласовывается с Покупателем.</w:t>
      </w:r>
    </w:p>
    <w:p w14:paraId="001697DB" w14:textId="74457792" w:rsidR="00CB71DE" w:rsidRPr="003270DD" w:rsidRDefault="00531CB6">
      <w:pPr>
        <w:spacing w:after="60"/>
        <w:ind w:firstLine="567"/>
        <w:jc w:val="both"/>
        <w:rPr>
          <w:sz w:val="22"/>
          <w:szCs w:val="22"/>
        </w:rPr>
      </w:pPr>
      <w:r w:rsidRPr="003270DD">
        <w:rPr>
          <w:sz w:val="22"/>
          <w:szCs w:val="22"/>
        </w:rPr>
        <w:lastRenderedPageBreak/>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w:t>
      </w:r>
      <w:r w:rsidR="003270DD" w:rsidRPr="003270DD">
        <w:rPr>
          <w:sz w:val="22"/>
          <w:szCs w:val="22"/>
        </w:rPr>
        <w:t>Покупателя,</w:t>
      </w:r>
      <w:r w:rsidR="00455763" w:rsidRPr="003270DD">
        <w:rPr>
          <w:sz w:val="22"/>
          <w:szCs w:val="22"/>
        </w:rPr>
        <w:t xml:space="preserve"> </w:t>
      </w:r>
      <w:r w:rsidRPr="003270DD">
        <w:rPr>
          <w:sz w:val="22"/>
          <w:szCs w:val="22"/>
        </w:rPr>
        <w:t xml:space="preserve">в связи с этим расходы.  </w:t>
      </w:r>
    </w:p>
    <w:p w14:paraId="7DCC5B4F" w14:textId="77777777" w:rsidR="00CB71DE" w:rsidRPr="003270DD" w:rsidRDefault="00531CB6">
      <w:pPr>
        <w:spacing w:after="60"/>
        <w:ind w:firstLine="567"/>
        <w:jc w:val="both"/>
        <w:rPr>
          <w:sz w:val="22"/>
          <w:szCs w:val="22"/>
        </w:rPr>
      </w:pPr>
      <w:r w:rsidRPr="003270DD">
        <w:rPr>
          <w:sz w:val="22"/>
          <w:szCs w:val="22"/>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14:paraId="23D7F318" w14:textId="77777777" w:rsidR="00CB71DE" w:rsidRPr="003270DD" w:rsidRDefault="00CB71DE">
      <w:pPr>
        <w:spacing w:after="60"/>
        <w:jc w:val="both"/>
        <w:rPr>
          <w:sz w:val="22"/>
          <w:szCs w:val="22"/>
        </w:rPr>
      </w:pPr>
    </w:p>
    <w:p w14:paraId="2E95978B" w14:textId="77777777" w:rsidR="00CB71DE" w:rsidRPr="003270DD" w:rsidRDefault="00531CB6">
      <w:pPr>
        <w:spacing w:after="60"/>
        <w:jc w:val="center"/>
        <w:rPr>
          <w:sz w:val="22"/>
          <w:szCs w:val="22"/>
        </w:rPr>
      </w:pPr>
      <w:r w:rsidRPr="003270DD">
        <w:rPr>
          <w:b/>
          <w:sz w:val="22"/>
          <w:szCs w:val="22"/>
        </w:rPr>
        <w:t>6. Упаковка и маркировка</w:t>
      </w:r>
    </w:p>
    <w:p w14:paraId="3BE36F56" w14:textId="77777777" w:rsidR="00CB71DE" w:rsidRPr="003270DD" w:rsidRDefault="00531CB6">
      <w:pPr>
        <w:spacing w:after="60"/>
        <w:ind w:firstLine="567"/>
        <w:jc w:val="both"/>
        <w:rPr>
          <w:b/>
          <w:sz w:val="22"/>
          <w:szCs w:val="22"/>
        </w:rPr>
      </w:pPr>
      <w:r w:rsidRPr="003270DD">
        <w:rPr>
          <w:sz w:val="22"/>
          <w:szCs w:val="22"/>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03985757" w14:textId="77777777" w:rsidR="00CB71DE" w:rsidRPr="003270DD" w:rsidRDefault="00531CB6">
      <w:pPr>
        <w:spacing w:after="60"/>
        <w:ind w:firstLine="720"/>
        <w:jc w:val="center"/>
        <w:rPr>
          <w:sz w:val="22"/>
          <w:szCs w:val="22"/>
        </w:rPr>
      </w:pPr>
      <w:r w:rsidRPr="003270DD">
        <w:rPr>
          <w:b/>
          <w:sz w:val="22"/>
          <w:szCs w:val="22"/>
        </w:rPr>
        <w:t>7. Переход права собственности</w:t>
      </w:r>
    </w:p>
    <w:p w14:paraId="065B63EC" w14:textId="77777777" w:rsidR="00CB71DE" w:rsidRPr="003270DD" w:rsidRDefault="00531CB6">
      <w:pPr>
        <w:spacing w:after="60"/>
        <w:ind w:firstLine="567"/>
        <w:jc w:val="both"/>
        <w:rPr>
          <w:b/>
          <w:sz w:val="22"/>
          <w:szCs w:val="22"/>
        </w:rPr>
      </w:pPr>
      <w:r w:rsidRPr="003270DD">
        <w:rPr>
          <w:sz w:val="22"/>
          <w:szCs w:val="22"/>
        </w:rPr>
        <w:t>7.1. Право собственности на Товар и риск случайной гибели или случайного повреждения Товара переходят от Поставщика к Покупателю с даты подписания Сторонами товарной накладной формы ТОРГ-12.</w:t>
      </w:r>
    </w:p>
    <w:p w14:paraId="7B151ADD" w14:textId="77777777" w:rsidR="00CB71DE" w:rsidRPr="003270DD" w:rsidRDefault="00531CB6">
      <w:pPr>
        <w:spacing w:after="60"/>
        <w:jc w:val="center"/>
        <w:rPr>
          <w:sz w:val="22"/>
          <w:szCs w:val="22"/>
        </w:rPr>
      </w:pPr>
      <w:r w:rsidRPr="003270DD">
        <w:rPr>
          <w:b/>
          <w:sz w:val="22"/>
          <w:szCs w:val="22"/>
        </w:rPr>
        <w:t>8. Ответственность Сторон</w:t>
      </w:r>
    </w:p>
    <w:p w14:paraId="73B49116" w14:textId="77777777" w:rsidR="00CB71DE" w:rsidRPr="003270DD" w:rsidRDefault="00531CB6">
      <w:pPr>
        <w:spacing w:after="60"/>
        <w:ind w:firstLine="567"/>
        <w:jc w:val="both"/>
        <w:rPr>
          <w:sz w:val="22"/>
          <w:szCs w:val="22"/>
        </w:rPr>
      </w:pPr>
      <w:r w:rsidRPr="003270DD">
        <w:rPr>
          <w:sz w:val="22"/>
          <w:szCs w:val="22"/>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712EDC1F" w14:textId="77777777" w:rsidR="00CB71DE" w:rsidRPr="003270DD" w:rsidRDefault="00531CB6">
      <w:pPr>
        <w:spacing w:after="60"/>
        <w:ind w:firstLine="567"/>
        <w:jc w:val="both"/>
        <w:rPr>
          <w:color w:val="000000"/>
          <w:sz w:val="22"/>
          <w:szCs w:val="22"/>
        </w:rPr>
      </w:pPr>
      <w:r w:rsidRPr="003270DD">
        <w:rPr>
          <w:sz w:val="22"/>
          <w:szCs w:val="22"/>
        </w:rPr>
        <w:t xml:space="preserve">8.2. В случае если Поставщик не исполнит свои обязательства по поставке Товара в срок, установленный настоящим Договором, он обязуется по письменному требованию Покупателя уплатить последнему неустойку в размере 0,2% от общей суммы </w:t>
      </w:r>
      <w:r w:rsidR="003E2584" w:rsidRPr="003270DD">
        <w:rPr>
          <w:sz w:val="22"/>
          <w:szCs w:val="22"/>
        </w:rPr>
        <w:t>договора</w:t>
      </w:r>
      <w:r w:rsidRPr="003270DD">
        <w:rPr>
          <w:sz w:val="22"/>
          <w:szCs w:val="22"/>
        </w:rPr>
        <w:t xml:space="preserve"> за каждый день просрочки. Уплата неустойки не освобождает Поставщика от обязанности поставить Товар.</w:t>
      </w:r>
    </w:p>
    <w:p w14:paraId="2DBF7717" w14:textId="77777777" w:rsidR="00CB71DE" w:rsidRPr="003270DD" w:rsidRDefault="00531CB6">
      <w:pPr>
        <w:spacing w:after="60"/>
        <w:ind w:firstLine="567"/>
        <w:jc w:val="both"/>
        <w:rPr>
          <w:sz w:val="22"/>
          <w:szCs w:val="22"/>
        </w:rPr>
      </w:pPr>
      <w:r w:rsidRPr="003270DD">
        <w:rPr>
          <w:color w:val="000000"/>
          <w:sz w:val="22"/>
          <w:szCs w:val="22"/>
        </w:rPr>
        <w:t>8.3.</w:t>
      </w:r>
      <w:r w:rsidRPr="003270DD">
        <w:rPr>
          <w:color w:val="FF0000"/>
          <w:sz w:val="22"/>
          <w:szCs w:val="22"/>
        </w:rPr>
        <w:t xml:space="preserve"> </w:t>
      </w:r>
      <w:r w:rsidRPr="003270DD">
        <w:rPr>
          <w:sz w:val="22"/>
          <w:szCs w:val="22"/>
        </w:rPr>
        <w:t xml:space="preserve">В случае просрочки исполнения Покупателем обязательств по оплате поставленного товара Поставщик вправе потребовать уплаты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14:paraId="25488180" w14:textId="77777777" w:rsidR="00CB71DE" w:rsidRPr="003270DD" w:rsidRDefault="00531CB6">
      <w:pPr>
        <w:spacing w:after="60"/>
        <w:ind w:firstLine="567"/>
        <w:jc w:val="both"/>
        <w:rPr>
          <w:sz w:val="22"/>
          <w:szCs w:val="22"/>
        </w:rPr>
      </w:pPr>
      <w:r w:rsidRPr="003270DD">
        <w:rPr>
          <w:sz w:val="22"/>
          <w:szCs w:val="22"/>
        </w:rPr>
        <w:t>8.4.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и составляет 10 процентов от стоимости договора.</w:t>
      </w:r>
    </w:p>
    <w:p w14:paraId="699CE4AA" w14:textId="77777777" w:rsidR="00CB71DE" w:rsidRPr="003270DD" w:rsidRDefault="00531CB6">
      <w:pPr>
        <w:spacing w:after="60"/>
        <w:ind w:firstLine="567"/>
        <w:jc w:val="both"/>
        <w:rPr>
          <w:sz w:val="22"/>
          <w:szCs w:val="22"/>
        </w:rPr>
      </w:pPr>
      <w:r w:rsidRPr="003270DD">
        <w:rPr>
          <w:sz w:val="22"/>
          <w:szCs w:val="22"/>
        </w:rPr>
        <w:t>8.5.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14:paraId="42FD2D71" w14:textId="77777777" w:rsidR="00CB71DE" w:rsidRPr="003270DD" w:rsidRDefault="00531CB6">
      <w:pPr>
        <w:spacing w:after="60"/>
        <w:ind w:firstLine="567"/>
        <w:jc w:val="both"/>
        <w:rPr>
          <w:sz w:val="22"/>
          <w:szCs w:val="22"/>
        </w:rPr>
      </w:pPr>
      <w:r w:rsidRPr="003270DD">
        <w:rPr>
          <w:sz w:val="22"/>
          <w:szCs w:val="22"/>
        </w:rPr>
        <w:t>8.6.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05C5202C" w14:textId="77777777" w:rsidR="00CB71DE" w:rsidRPr="003270DD" w:rsidRDefault="00531CB6">
      <w:pPr>
        <w:spacing w:after="60"/>
        <w:ind w:firstLine="567"/>
        <w:jc w:val="both"/>
        <w:rPr>
          <w:sz w:val="22"/>
          <w:szCs w:val="22"/>
        </w:rPr>
      </w:pPr>
      <w:r w:rsidRPr="003270DD">
        <w:rPr>
          <w:sz w:val="22"/>
          <w:szCs w:val="22"/>
        </w:rPr>
        <w:t>8.7. В качестве подтверждения фактов неисполнения/ненадлежащего исполнения обязательств, Заказчик может предъявлять фото- и видеоматериалы, являющиеся основанием для взыскания неустойки или применения иной формы ответственности в соответствии с действующим законодательством.</w:t>
      </w:r>
    </w:p>
    <w:p w14:paraId="3C69F968" w14:textId="77777777" w:rsidR="00CB71DE" w:rsidRPr="003270DD" w:rsidRDefault="00531CB6">
      <w:pPr>
        <w:spacing w:after="60"/>
        <w:jc w:val="center"/>
        <w:rPr>
          <w:sz w:val="22"/>
          <w:szCs w:val="22"/>
        </w:rPr>
      </w:pPr>
      <w:r w:rsidRPr="003270DD">
        <w:rPr>
          <w:b/>
          <w:sz w:val="22"/>
          <w:szCs w:val="22"/>
        </w:rPr>
        <w:t>9. Обстоятельства непреодолимой силы</w:t>
      </w:r>
    </w:p>
    <w:p w14:paraId="4891D08A" w14:textId="77777777" w:rsidR="00CB71DE" w:rsidRPr="003270DD" w:rsidRDefault="00531CB6">
      <w:pPr>
        <w:spacing w:after="60"/>
        <w:ind w:firstLine="567"/>
        <w:jc w:val="both"/>
        <w:rPr>
          <w:sz w:val="22"/>
          <w:szCs w:val="22"/>
        </w:rPr>
      </w:pPr>
      <w:r w:rsidRPr="003270DD">
        <w:rPr>
          <w:sz w:val="22"/>
          <w:szCs w:val="22"/>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1CFA1C18" w14:textId="77777777" w:rsidR="00CB71DE" w:rsidRPr="003270DD" w:rsidRDefault="00531CB6">
      <w:pPr>
        <w:spacing w:after="60"/>
        <w:ind w:firstLine="567"/>
        <w:jc w:val="both"/>
        <w:rPr>
          <w:sz w:val="22"/>
          <w:szCs w:val="22"/>
        </w:rPr>
      </w:pPr>
      <w:r w:rsidRPr="003270DD">
        <w:rPr>
          <w:sz w:val="22"/>
          <w:szCs w:val="22"/>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42149604" w14:textId="77777777" w:rsidR="00CB71DE" w:rsidRPr="003270DD" w:rsidRDefault="00531CB6">
      <w:pPr>
        <w:spacing w:after="60"/>
        <w:ind w:firstLine="567"/>
        <w:jc w:val="both"/>
        <w:rPr>
          <w:sz w:val="22"/>
          <w:szCs w:val="22"/>
        </w:rPr>
      </w:pPr>
      <w:r w:rsidRPr="003270DD">
        <w:rPr>
          <w:sz w:val="22"/>
          <w:szCs w:val="22"/>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14:paraId="2ACBF45E" w14:textId="77777777" w:rsidR="00F76E28" w:rsidRPr="003270DD" w:rsidRDefault="00531CB6" w:rsidP="00F76E28">
      <w:pPr>
        <w:spacing w:after="60"/>
        <w:ind w:firstLine="567"/>
        <w:jc w:val="both"/>
        <w:rPr>
          <w:sz w:val="22"/>
          <w:szCs w:val="22"/>
        </w:rPr>
      </w:pPr>
      <w:r w:rsidRPr="003270DD">
        <w:rPr>
          <w:sz w:val="22"/>
          <w:szCs w:val="22"/>
        </w:rPr>
        <w:lastRenderedPageBreak/>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14:paraId="6D6A769D" w14:textId="77777777" w:rsidR="00CB71DE" w:rsidRPr="003270DD" w:rsidRDefault="00531CB6" w:rsidP="00F76E28">
      <w:pPr>
        <w:spacing w:after="60"/>
        <w:ind w:firstLine="567"/>
        <w:jc w:val="center"/>
        <w:rPr>
          <w:sz w:val="22"/>
          <w:szCs w:val="22"/>
        </w:rPr>
      </w:pPr>
      <w:r w:rsidRPr="003270DD">
        <w:rPr>
          <w:b/>
          <w:sz w:val="22"/>
          <w:szCs w:val="22"/>
        </w:rPr>
        <w:t>10. Разрешение споров</w:t>
      </w:r>
    </w:p>
    <w:p w14:paraId="28555548" w14:textId="77777777" w:rsidR="00CB71DE" w:rsidRPr="003270DD" w:rsidRDefault="00531CB6">
      <w:pPr>
        <w:spacing w:after="60"/>
        <w:ind w:firstLine="567"/>
        <w:jc w:val="both"/>
        <w:rPr>
          <w:sz w:val="22"/>
          <w:szCs w:val="22"/>
        </w:rPr>
      </w:pPr>
      <w:r w:rsidRPr="003270DD">
        <w:rPr>
          <w:sz w:val="22"/>
          <w:szCs w:val="22"/>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6CB56287" w14:textId="77777777" w:rsidR="00CB71DE" w:rsidRPr="003270DD" w:rsidRDefault="00531CB6">
      <w:pPr>
        <w:spacing w:after="60"/>
        <w:ind w:firstLine="567"/>
        <w:jc w:val="both"/>
        <w:rPr>
          <w:sz w:val="22"/>
          <w:szCs w:val="22"/>
        </w:rPr>
      </w:pPr>
      <w:r w:rsidRPr="003270DD">
        <w:rPr>
          <w:sz w:val="22"/>
          <w:szCs w:val="22"/>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0591B7CD" w14:textId="37163569" w:rsidR="00CB71DE" w:rsidRPr="003270DD" w:rsidRDefault="00531CB6" w:rsidP="007A75E3">
      <w:pPr>
        <w:spacing w:after="60"/>
        <w:ind w:firstLine="567"/>
        <w:jc w:val="both"/>
        <w:rPr>
          <w:b/>
          <w:sz w:val="22"/>
          <w:szCs w:val="22"/>
        </w:rPr>
      </w:pPr>
      <w:r w:rsidRPr="003270DD">
        <w:rPr>
          <w:sz w:val="22"/>
          <w:szCs w:val="22"/>
        </w:rPr>
        <w:t>10.3.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в соответствии с действующим законодательством РФ.</w:t>
      </w:r>
      <w:r w:rsidRPr="003270DD">
        <w:rPr>
          <w:i/>
          <w:sz w:val="22"/>
          <w:szCs w:val="22"/>
        </w:rPr>
        <w:t xml:space="preserve">        </w:t>
      </w:r>
    </w:p>
    <w:p w14:paraId="4244F689" w14:textId="77777777" w:rsidR="00CB71DE" w:rsidRPr="003270DD" w:rsidRDefault="00531CB6">
      <w:pPr>
        <w:spacing w:after="60"/>
        <w:jc w:val="center"/>
        <w:rPr>
          <w:sz w:val="22"/>
          <w:szCs w:val="22"/>
        </w:rPr>
      </w:pPr>
      <w:r w:rsidRPr="003270DD">
        <w:rPr>
          <w:b/>
          <w:sz w:val="22"/>
          <w:szCs w:val="22"/>
        </w:rPr>
        <w:t>11. Порядок внесения изменений, дополнений в Договор и его расторжения</w:t>
      </w:r>
    </w:p>
    <w:p w14:paraId="63F251EC" w14:textId="77777777" w:rsidR="00CB71DE" w:rsidRPr="003270DD" w:rsidRDefault="00531CB6">
      <w:pPr>
        <w:tabs>
          <w:tab w:val="left" w:pos="1134"/>
        </w:tabs>
        <w:spacing w:after="60"/>
        <w:ind w:firstLine="567"/>
        <w:jc w:val="both"/>
        <w:rPr>
          <w:sz w:val="22"/>
          <w:szCs w:val="22"/>
        </w:rPr>
      </w:pPr>
      <w:r w:rsidRPr="003270DD">
        <w:rPr>
          <w:sz w:val="22"/>
          <w:szCs w:val="22"/>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623DC085" w14:textId="77777777" w:rsidR="00CB71DE" w:rsidRPr="003270DD" w:rsidRDefault="00531CB6">
      <w:pPr>
        <w:tabs>
          <w:tab w:val="left" w:pos="1134"/>
        </w:tabs>
        <w:spacing w:after="60"/>
        <w:ind w:firstLine="567"/>
        <w:jc w:val="both"/>
        <w:rPr>
          <w:sz w:val="22"/>
          <w:szCs w:val="22"/>
        </w:rPr>
      </w:pPr>
      <w:r w:rsidRPr="003270DD">
        <w:rPr>
          <w:sz w:val="22"/>
          <w:szCs w:val="22"/>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760F9CD5" w14:textId="77777777" w:rsidR="00CB71DE" w:rsidRPr="003270DD" w:rsidRDefault="00531CB6">
      <w:pPr>
        <w:tabs>
          <w:tab w:val="left" w:pos="1134"/>
        </w:tabs>
        <w:spacing w:after="60"/>
        <w:ind w:firstLine="567"/>
        <w:jc w:val="both"/>
        <w:rPr>
          <w:sz w:val="22"/>
          <w:szCs w:val="22"/>
        </w:rPr>
      </w:pPr>
      <w:r w:rsidRPr="003270DD">
        <w:rPr>
          <w:sz w:val="22"/>
          <w:szCs w:val="22"/>
        </w:rPr>
        <w:t>11.3. Договор может быть расторгнут в случае неисполнения Поставщиком требования, предусмотренного пунктом 14.1. настоящего Договора.</w:t>
      </w:r>
    </w:p>
    <w:p w14:paraId="50009482" w14:textId="77777777" w:rsidR="00CB71DE" w:rsidRPr="003270DD" w:rsidRDefault="00531CB6">
      <w:pPr>
        <w:tabs>
          <w:tab w:val="left" w:pos="1134"/>
        </w:tabs>
        <w:spacing w:after="60"/>
        <w:ind w:firstLine="567"/>
        <w:jc w:val="both"/>
        <w:rPr>
          <w:sz w:val="22"/>
          <w:szCs w:val="22"/>
        </w:rPr>
      </w:pPr>
      <w:r w:rsidRPr="003270DD">
        <w:rPr>
          <w:sz w:val="22"/>
          <w:szCs w:val="22"/>
        </w:rPr>
        <w:t>11.4. Покупатель вправе в одностороннем порядке отказаться от исполнения настоящего договора (расторгнуть договор) в случае существенного нарушения требований к качеству поставленного Товара или неоднократного нарушения сроков поставки Товаров.</w:t>
      </w:r>
    </w:p>
    <w:p w14:paraId="414E2641" w14:textId="77777777" w:rsidR="00CB71DE" w:rsidRPr="003270DD" w:rsidRDefault="00531CB6">
      <w:pPr>
        <w:tabs>
          <w:tab w:val="left" w:pos="1134"/>
        </w:tabs>
        <w:spacing w:after="60"/>
        <w:ind w:firstLine="567"/>
        <w:jc w:val="both"/>
        <w:rPr>
          <w:sz w:val="22"/>
          <w:szCs w:val="22"/>
        </w:rPr>
      </w:pPr>
      <w:r w:rsidRPr="003270DD">
        <w:rPr>
          <w:sz w:val="22"/>
          <w:szCs w:val="22"/>
        </w:rPr>
        <w:t>11.5.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14:paraId="6E1E5C15" w14:textId="77777777" w:rsidR="00CB71DE" w:rsidRPr="003270DD" w:rsidRDefault="00531CB6">
      <w:pPr>
        <w:tabs>
          <w:tab w:val="left" w:pos="1134"/>
        </w:tabs>
        <w:spacing w:after="60"/>
        <w:ind w:firstLine="567"/>
        <w:jc w:val="both"/>
        <w:rPr>
          <w:sz w:val="22"/>
          <w:szCs w:val="22"/>
        </w:rPr>
      </w:pPr>
      <w:r w:rsidRPr="003270DD">
        <w:rPr>
          <w:sz w:val="22"/>
          <w:szCs w:val="22"/>
        </w:rPr>
        <w:t>11.6. В случае досрочного расторжения настоящего Договора по основаниям, предусмотренным законодательством Российской 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30 (тридцати) банковских дней с даты расторжения настоящего Договора.</w:t>
      </w:r>
    </w:p>
    <w:p w14:paraId="2CECF30C" w14:textId="77777777" w:rsidR="003270DD" w:rsidRPr="003270DD" w:rsidRDefault="00531CB6" w:rsidP="003270DD">
      <w:pPr>
        <w:tabs>
          <w:tab w:val="left" w:pos="1134"/>
        </w:tabs>
        <w:spacing w:after="60"/>
        <w:ind w:firstLine="567"/>
        <w:jc w:val="both"/>
        <w:rPr>
          <w:sz w:val="22"/>
          <w:szCs w:val="22"/>
        </w:rPr>
      </w:pPr>
      <w:r w:rsidRPr="003270DD">
        <w:rPr>
          <w:sz w:val="22"/>
          <w:szCs w:val="22"/>
        </w:rPr>
        <w:t>11.7.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14.4 Договора.</w:t>
      </w:r>
    </w:p>
    <w:p w14:paraId="2E638D64" w14:textId="4D2559A5" w:rsidR="00CB71DE" w:rsidRPr="003270DD" w:rsidRDefault="00531CB6" w:rsidP="003270DD">
      <w:pPr>
        <w:tabs>
          <w:tab w:val="left" w:pos="1134"/>
        </w:tabs>
        <w:spacing w:after="60"/>
        <w:ind w:firstLine="567"/>
        <w:jc w:val="center"/>
        <w:rPr>
          <w:sz w:val="22"/>
          <w:szCs w:val="22"/>
        </w:rPr>
      </w:pPr>
      <w:r w:rsidRPr="003270DD">
        <w:rPr>
          <w:b/>
          <w:sz w:val="22"/>
          <w:szCs w:val="22"/>
        </w:rPr>
        <w:t>12. Антикоррупционная оговорка</w:t>
      </w:r>
    </w:p>
    <w:p w14:paraId="3C340F2B" w14:textId="77777777" w:rsidR="00CB71DE" w:rsidRPr="003270DD" w:rsidRDefault="00531CB6">
      <w:pPr>
        <w:tabs>
          <w:tab w:val="left" w:pos="567"/>
        </w:tabs>
        <w:spacing w:after="60"/>
        <w:jc w:val="both"/>
        <w:rPr>
          <w:sz w:val="22"/>
          <w:szCs w:val="22"/>
        </w:rPr>
      </w:pPr>
      <w:r w:rsidRPr="003270DD">
        <w:rPr>
          <w:sz w:val="22"/>
          <w:szCs w:val="22"/>
        </w:rPr>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14:paraId="3436B64B" w14:textId="725EBA19" w:rsidR="00CB71DE" w:rsidRPr="003270DD" w:rsidRDefault="00531CB6">
      <w:pPr>
        <w:tabs>
          <w:tab w:val="left" w:pos="567"/>
        </w:tabs>
        <w:spacing w:after="60"/>
        <w:jc w:val="both"/>
        <w:rPr>
          <w:sz w:val="22"/>
          <w:szCs w:val="22"/>
        </w:rPr>
      </w:pPr>
      <w:r w:rsidRPr="003270DD">
        <w:rPr>
          <w:sz w:val="22"/>
          <w:szCs w:val="22"/>
        </w:rPr>
        <w:tab/>
        <w:t xml:space="preserve">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w:t>
      </w:r>
      <w:r w:rsidR="008C6CD9" w:rsidRPr="003270DD">
        <w:rPr>
          <w:sz w:val="22"/>
          <w:szCs w:val="22"/>
        </w:rPr>
        <w:t>также</w:t>
      </w:r>
      <w:r w:rsidRPr="003270DD">
        <w:rPr>
          <w:sz w:val="22"/>
          <w:szCs w:val="22"/>
        </w:rPr>
        <w:t xml:space="preserve"> иные действия, нарушающие требования применимого законодательства Российской Федерации и международных правовых актов в сфере предупреждения </w:t>
      </w:r>
      <w:r w:rsidR="008C6CD9" w:rsidRPr="003270DD">
        <w:rPr>
          <w:sz w:val="22"/>
          <w:szCs w:val="22"/>
        </w:rPr>
        <w:t>и противодействия</w:t>
      </w:r>
      <w:r w:rsidRPr="003270DD">
        <w:rPr>
          <w:sz w:val="22"/>
          <w:szCs w:val="22"/>
        </w:rPr>
        <w:t xml:space="preserve"> коррупции.</w:t>
      </w:r>
    </w:p>
    <w:p w14:paraId="31FC34A3" w14:textId="77777777" w:rsidR="00CB71DE" w:rsidRPr="003270DD" w:rsidRDefault="00531CB6">
      <w:pPr>
        <w:tabs>
          <w:tab w:val="left" w:pos="567"/>
        </w:tabs>
        <w:spacing w:after="60"/>
        <w:jc w:val="both"/>
        <w:rPr>
          <w:sz w:val="22"/>
          <w:szCs w:val="22"/>
        </w:rPr>
      </w:pPr>
      <w:r w:rsidRPr="003270DD">
        <w:rPr>
          <w:sz w:val="22"/>
          <w:szCs w:val="22"/>
        </w:rPr>
        <w:tab/>
        <w:t>12.3. В случае возникновения у одной из Сторон подозрений, что произошло или могло произойти нарушение каких-либо положений пунктов 12.1, 12.2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14:paraId="337C1F71" w14:textId="77777777" w:rsidR="00CB71DE" w:rsidRPr="003270DD" w:rsidRDefault="00531CB6">
      <w:pPr>
        <w:spacing w:after="60"/>
        <w:jc w:val="both"/>
        <w:rPr>
          <w:sz w:val="22"/>
          <w:szCs w:val="22"/>
        </w:rPr>
      </w:pPr>
      <w:r w:rsidRPr="003270DD">
        <w:rPr>
          <w:sz w:val="22"/>
          <w:szCs w:val="22"/>
        </w:rPr>
        <w:tab/>
        <w:t xml:space="preserve">Каналы уведомления Покупателя о нарушениях каких-либо положений пунктов 12.1, 12.2 настоящего Договора: </w:t>
      </w:r>
    </w:p>
    <w:p w14:paraId="0EEB93D1" w14:textId="490C98C5" w:rsidR="00CB71DE" w:rsidRPr="003270DD" w:rsidRDefault="00531CB6" w:rsidP="00247036">
      <w:pPr>
        <w:spacing w:after="60"/>
        <w:jc w:val="both"/>
        <w:rPr>
          <w:sz w:val="22"/>
          <w:szCs w:val="22"/>
        </w:rPr>
      </w:pPr>
      <w:r w:rsidRPr="003270DD">
        <w:rPr>
          <w:sz w:val="22"/>
          <w:szCs w:val="22"/>
        </w:rPr>
        <w:t>- тел;</w:t>
      </w:r>
      <w:r w:rsidR="00FF4AAF" w:rsidRPr="003270DD">
        <w:rPr>
          <w:sz w:val="22"/>
          <w:szCs w:val="22"/>
        </w:rPr>
        <w:t xml:space="preserve"> </w:t>
      </w:r>
      <w:r w:rsidR="00247036" w:rsidRPr="003270DD">
        <w:rPr>
          <w:sz w:val="22"/>
          <w:szCs w:val="22"/>
        </w:rPr>
        <w:t>8 (3496)33-42-03</w:t>
      </w:r>
      <w:r w:rsidR="00243EEC" w:rsidRPr="003270DD">
        <w:rPr>
          <w:b/>
          <w:sz w:val="22"/>
          <w:szCs w:val="22"/>
        </w:rPr>
        <w:t xml:space="preserve"> </w:t>
      </w:r>
    </w:p>
    <w:p w14:paraId="7E927371" w14:textId="77777777" w:rsidR="00CB71DE" w:rsidRPr="003270DD" w:rsidRDefault="00531CB6">
      <w:pPr>
        <w:spacing w:after="60"/>
        <w:jc w:val="both"/>
        <w:rPr>
          <w:sz w:val="22"/>
          <w:szCs w:val="22"/>
        </w:rPr>
      </w:pPr>
      <w:r w:rsidRPr="003270DD">
        <w:rPr>
          <w:sz w:val="22"/>
          <w:szCs w:val="22"/>
        </w:rPr>
        <w:lastRenderedPageBreak/>
        <w:t xml:space="preserve">Каналы уведомления Поставщика о нарушениях каких-либо положений пунктов 12.1, 12.2 настоящего Договора: </w:t>
      </w:r>
    </w:p>
    <w:p w14:paraId="63EC1434" w14:textId="120666B1" w:rsidR="00B3088F" w:rsidRPr="003270DD" w:rsidRDefault="00531CB6" w:rsidP="00B3088F">
      <w:pPr>
        <w:spacing w:after="60"/>
        <w:jc w:val="both"/>
        <w:rPr>
          <w:sz w:val="20"/>
          <w:szCs w:val="20"/>
        </w:rPr>
      </w:pPr>
      <w:r w:rsidRPr="003270DD">
        <w:rPr>
          <w:sz w:val="22"/>
          <w:szCs w:val="22"/>
        </w:rPr>
        <w:t xml:space="preserve">- электронная почта: </w:t>
      </w:r>
      <w:r w:rsidR="00EB53DD">
        <w:rPr>
          <w:sz w:val="20"/>
          <w:szCs w:val="20"/>
        </w:rPr>
        <w:t>_______________</w:t>
      </w:r>
    </w:p>
    <w:p w14:paraId="16A444AD" w14:textId="77777777" w:rsidR="00CB71DE" w:rsidRPr="003270DD" w:rsidRDefault="00531CB6">
      <w:pPr>
        <w:tabs>
          <w:tab w:val="left" w:pos="567"/>
        </w:tabs>
        <w:spacing w:after="60"/>
        <w:ind w:firstLine="567"/>
        <w:jc w:val="both"/>
        <w:rPr>
          <w:sz w:val="22"/>
          <w:szCs w:val="22"/>
        </w:rPr>
      </w:pPr>
      <w:r w:rsidRPr="003270DD">
        <w:rPr>
          <w:sz w:val="22"/>
          <w:szCs w:val="22"/>
        </w:rPr>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14:paraId="36EB5479" w14:textId="4EECE219" w:rsidR="00CB71DE" w:rsidRPr="003270DD" w:rsidRDefault="00531CB6">
      <w:pPr>
        <w:tabs>
          <w:tab w:val="left" w:pos="567"/>
        </w:tabs>
        <w:spacing w:after="60"/>
        <w:jc w:val="both"/>
        <w:rPr>
          <w:sz w:val="22"/>
          <w:szCs w:val="22"/>
        </w:rPr>
      </w:pPr>
      <w:r w:rsidRPr="003270DD">
        <w:rPr>
          <w:sz w:val="22"/>
          <w:szCs w:val="22"/>
        </w:rPr>
        <w:tab/>
        <w:t xml:space="preserve">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w:t>
      </w:r>
      <w:r w:rsidR="008C6CD9" w:rsidRPr="003270DD">
        <w:rPr>
          <w:sz w:val="22"/>
          <w:szCs w:val="22"/>
        </w:rPr>
        <w:t>также</w:t>
      </w:r>
      <w:r w:rsidRPr="003270DD">
        <w:rPr>
          <w:sz w:val="22"/>
          <w:szCs w:val="22"/>
        </w:rPr>
        <w:t xml:space="preserve">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14:paraId="7D148590" w14:textId="77777777" w:rsidR="00CB71DE" w:rsidRPr="003270DD" w:rsidRDefault="00531CB6">
      <w:pPr>
        <w:spacing w:after="60"/>
        <w:ind w:firstLine="567"/>
        <w:jc w:val="both"/>
        <w:rPr>
          <w:sz w:val="22"/>
          <w:szCs w:val="22"/>
        </w:rPr>
      </w:pPr>
      <w:r w:rsidRPr="003270DD">
        <w:rPr>
          <w:sz w:val="22"/>
          <w:szCs w:val="22"/>
        </w:rPr>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14:paraId="1754DCD3" w14:textId="77777777" w:rsidR="00CB71DE" w:rsidRPr="003270DD" w:rsidRDefault="00531CB6" w:rsidP="00421CD8">
      <w:pPr>
        <w:numPr>
          <w:ilvl w:val="0"/>
          <w:numId w:val="10"/>
        </w:numPr>
        <w:tabs>
          <w:tab w:val="left" w:pos="1134"/>
        </w:tabs>
        <w:ind w:left="0" w:firstLine="567"/>
        <w:jc w:val="both"/>
        <w:rPr>
          <w:sz w:val="22"/>
          <w:szCs w:val="22"/>
        </w:rPr>
      </w:pPr>
      <w:r w:rsidRPr="003270DD">
        <w:rPr>
          <w:sz w:val="22"/>
          <w:szCs w:val="22"/>
        </w:rP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
    <w:p w14:paraId="2E861A12" w14:textId="77777777" w:rsidR="00CB71DE" w:rsidRPr="003270DD" w:rsidRDefault="00531CB6">
      <w:pPr>
        <w:spacing w:after="60"/>
        <w:jc w:val="center"/>
        <w:rPr>
          <w:sz w:val="22"/>
          <w:szCs w:val="22"/>
        </w:rPr>
      </w:pPr>
      <w:r w:rsidRPr="003270DD">
        <w:rPr>
          <w:b/>
          <w:sz w:val="22"/>
          <w:szCs w:val="22"/>
        </w:rPr>
        <w:t>13. Срок действия Договора</w:t>
      </w:r>
    </w:p>
    <w:p w14:paraId="69A2E98C" w14:textId="1227BC82" w:rsidR="00CB71DE" w:rsidRPr="003270DD" w:rsidRDefault="00531CB6" w:rsidP="003B1184">
      <w:pPr>
        <w:tabs>
          <w:tab w:val="left" w:pos="1134"/>
        </w:tabs>
        <w:spacing w:after="60"/>
        <w:ind w:firstLine="567"/>
        <w:jc w:val="both"/>
        <w:rPr>
          <w:b/>
          <w:sz w:val="22"/>
          <w:szCs w:val="22"/>
        </w:rPr>
      </w:pPr>
      <w:r w:rsidRPr="003270DD">
        <w:rPr>
          <w:sz w:val="22"/>
          <w:szCs w:val="22"/>
        </w:rPr>
        <w:t xml:space="preserve">13.1. Настоящий Договор вступает в силу с момента его заключения и действует до </w:t>
      </w:r>
      <w:r w:rsidR="00247036" w:rsidRPr="003270DD">
        <w:rPr>
          <w:sz w:val="22"/>
          <w:szCs w:val="22"/>
        </w:rPr>
        <w:t>3</w:t>
      </w:r>
      <w:r w:rsidR="009128A6" w:rsidRPr="003270DD">
        <w:rPr>
          <w:sz w:val="22"/>
          <w:szCs w:val="22"/>
        </w:rPr>
        <w:t>1</w:t>
      </w:r>
      <w:r w:rsidR="00247036" w:rsidRPr="003270DD">
        <w:rPr>
          <w:sz w:val="22"/>
          <w:szCs w:val="22"/>
        </w:rPr>
        <w:t xml:space="preserve"> </w:t>
      </w:r>
      <w:r w:rsidR="009128A6" w:rsidRPr="003270DD">
        <w:rPr>
          <w:sz w:val="22"/>
          <w:szCs w:val="22"/>
        </w:rPr>
        <w:t>декабря</w:t>
      </w:r>
      <w:r w:rsidR="00247036" w:rsidRPr="003270DD">
        <w:rPr>
          <w:sz w:val="22"/>
          <w:szCs w:val="22"/>
        </w:rPr>
        <w:t xml:space="preserve"> 202</w:t>
      </w:r>
      <w:r w:rsidR="003270DD" w:rsidRPr="003270DD">
        <w:rPr>
          <w:sz w:val="22"/>
          <w:szCs w:val="22"/>
        </w:rPr>
        <w:t>3</w:t>
      </w:r>
      <w:r w:rsidRPr="003270DD">
        <w:rPr>
          <w:sz w:val="22"/>
          <w:szCs w:val="22"/>
        </w:rPr>
        <w:t xml:space="preserve"> года, а в части взаиморасчетов – до полного исполнения Сторонами принятых на себя обязательств по Договору.</w:t>
      </w:r>
    </w:p>
    <w:p w14:paraId="0B83E66F" w14:textId="77777777" w:rsidR="00DE6D9D" w:rsidRPr="003270DD" w:rsidRDefault="00DE6D9D" w:rsidP="00DE6D9D">
      <w:pPr>
        <w:pStyle w:val="1e"/>
        <w:spacing w:after="0"/>
        <w:ind w:left="709"/>
        <w:jc w:val="center"/>
        <w:rPr>
          <w:rStyle w:val="normaltextrun"/>
          <w:b/>
          <w:sz w:val="22"/>
          <w:szCs w:val="22"/>
          <w:lang w:val="ru-RU"/>
        </w:rPr>
      </w:pPr>
      <w:r w:rsidRPr="003270DD">
        <w:rPr>
          <w:rStyle w:val="normaltextrun"/>
          <w:b/>
          <w:sz w:val="22"/>
          <w:szCs w:val="22"/>
          <w:lang w:val="ru-RU"/>
        </w:rPr>
        <w:t>14. Налоговая оговорка</w:t>
      </w:r>
    </w:p>
    <w:p w14:paraId="5E2BE320" w14:textId="77777777" w:rsidR="00DE6D9D" w:rsidRPr="003270DD" w:rsidRDefault="00253DA9" w:rsidP="00DE6D9D">
      <w:pPr>
        <w:pStyle w:val="1e"/>
        <w:spacing w:after="0"/>
        <w:ind w:left="709"/>
        <w:jc w:val="both"/>
        <w:rPr>
          <w:rStyle w:val="normaltextrun"/>
          <w:sz w:val="22"/>
          <w:szCs w:val="22"/>
          <w:lang w:val="ru-RU"/>
        </w:rPr>
      </w:pPr>
      <w:r w:rsidRPr="003270DD">
        <w:rPr>
          <w:rStyle w:val="normaltextrun"/>
          <w:sz w:val="22"/>
          <w:szCs w:val="22"/>
          <w:lang w:val="ru-RU"/>
        </w:rPr>
        <w:t>14</w:t>
      </w:r>
      <w:r w:rsidR="00DE6D9D" w:rsidRPr="003270DD">
        <w:rPr>
          <w:rStyle w:val="normaltextrun"/>
          <w:sz w:val="22"/>
          <w:szCs w:val="22"/>
          <w:lang w:val="ru-RU"/>
        </w:rPr>
        <w:t>.1. Исполнитель гарантирует, что:</w:t>
      </w:r>
    </w:p>
    <w:p w14:paraId="54B5224F" w14:textId="77777777" w:rsidR="00DE6D9D" w:rsidRPr="003270DD" w:rsidRDefault="00DE6D9D" w:rsidP="00DE6D9D">
      <w:pPr>
        <w:pStyle w:val="1e"/>
        <w:spacing w:after="0"/>
        <w:jc w:val="both"/>
        <w:rPr>
          <w:rStyle w:val="normaltextrun"/>
          <w:sz w:val="22"/>
          <w:szCs w:val="22"/>
          <w:lang w:val="ru-RU"/>
        </w:rPr>
      </w:pPr>
      <w:r w:rsidRPr="003270DD">
        <w:rPr>
          <w:rStyle w:val="normaltextrun"/>
          <w:sz w:val="22"/>
          <w:szCs w:val="22"/>
          <w:lang w:val="ru-RU"/>
        </w:rPr>
        <w:t>зарегистрирован в ЕГРЮЛ надлежащим образом;</w:t>
      </w:r>
    </w:p>
    <w:p w14:paraId="43F208D1" w14:textId="77777777" w:rsidR="00DE6D9D" w:rsidRPr="003270DD" w:rsidRDefault="00DE6D9D" w:rsidP="00DE6D9D">
      <w:pPr>
        <w:pStyle w:val="1e"/>
        <w:spacing w:after="0"/>
        <w:jc w:val="both"/>
        <w:rPr>
          <w:rStyle w:val="normaltextrun"/>
          <w:sz w:val="22"/>
          <w:szCs w:val="22"/>
          <w:lang w:val="ru-RU"/>
        </w:rPr>
      </w:pPr>
      <w:r w:rsidRPr="003270DD">
        <w:rPr>
          <w:rStyle w:val="normaltextrun"/>
          <w:sz w:val="22"/>
          <w:szCs w:val="22"/>
          <w:lang w:val="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374904C8" w14:textId="77777777" w:rsidR="00DE6D9D" w:rsidRPr="003270DD" w:rsidRDefault="00DE6D9D" w:rsidP="00DE6D9D">
      <w:pPr>
        <w:pStyle w:val="1e"/>
        <w:spacing w:after="0"/>
        <w:jc w:val="both"/>
        <w:rPr>
          <w:rStyle w:val="normaltextrun"/>
          <w:sz w:val="22"/>
          <w:szCs w:val="22"/>
          <w:lang w:val="ru-RU"/>
        </w:rPr>
      </w:pPr>
      <w:r w:rsidRPr="003270DD">
        <w:rPr>
          <w:rStyle w:val="normaltextrun"/>
          <w:sz w:val="22"/>
          <w:szCs w:val="22"/>
          <w:lang w:val="ru-RU"/>
        </w:rPr>
        <w:t xml:space="preserve">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074931BE" w14:textId="77777777" w:rsidR="00DE6D9D" w:rsidRPr="003270DD" w:rsidRDefault="00DE6D9D" w:rsidP="00DE6D9D">
      <w:pPr>
        <w:pStyle w:val="1e"/>
        <w:spacing w:after="0"/>
        <w:jc w:val="both"/>
        <w:rPr>
          <w:rStyle w:val="normaltextrun"/>
          <w:sz w:val="22"/>
          <w:szCs w:val="22"/>
          <w:lang w:val="ru-RU"/>
        </w:rPr>
      </w:pPr>
      <w:r w:rsidRPr="003270DD">
        <w:rPr>
          <w:rStyle w:val="normaltextrun"/>
          <w:sz w:val="22"/>
          <w:szCs w:val="22"/>
          <w:lang w:val="ru-RU"/>
        </w:rPr>
        <w:t xml:space="preserve">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1E060BA2" w14:textId="77777777" w:rsidR="00DE6D9D" w:rsidRPr="003270DD" w:rsidRDefault="00DE6D9D" w:rsidP="00DE6D9D">
      <w:pPr>
        <w:pStyle w:val="1e"/>
        <w:spacing w:after="0"/>
        <w:jc w:val="both"/>
        <w:rPr>
          <w:rStyle w:val="normaltextrun"/>
          <w:sz w:val="22"/>
          <w:szCs w:val="22"/>
          <w:lang w:val="ru-RU"/>
        </w:rPr>
      </w:pPr>
      <w:r w:rsidRPr="003270DD">
        <w:rPr>
          <w:rStyle w:val="normaltextrun"/>
          <w:sz w:val="22"/>
          <w:szCs w:val="22"/>
          <w:lang w:val="ru-RU"/>
        </w:rPr>
        <w:t xml:space="preserve">        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68F915DF" w14:textId="77777777" w:rsidR="00DE6D9D" w:rsidRPr="003270DD" w:rsidRDefault="00DE6D9D" w:rsidP="00DE6D9D">
      <w:pPr>
        <w:pStyle w:val="1e"/>
        <w:spacing w:after="0"/>
        <w:jc w:val="both"/>
        <w:rPr>
          <w:rStyle w:val="normaltextrun"/>
          <w:sz w:val="22"/>
          <w:szCs w:val="22"/>
          <w:lang w:val="ru-RU"/>
        </w:rPr>
      </w:pPr>
      <w:r w:rsidRPr="003270DD">
        <w:rPr>
          <w:rStyle w:val="normaltextrun"/>
          <w:sz w:val="22"/>
          <w:szCs w:val="22"/>
          <w:lang w:val="ru-RU"/>
        </w:rPr>
        <w:t xml:space="preserve">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36C90BEA" w14:textId="77777777" w:rsidR="00DE6D9D" w:rsidRPr="003270DD" w:rsidRDefault="00DE6D9D" w:rsidP="00DE6D9D">
      <w:pPr>
        <w:pStyle w:val="1e"/>
        <w:spacing w:after="0"/>
        <w:jc w:val="both"/>
        <w:rPr>
          <w:rStyle w:val="normaltextrun"/>
          <w:sz w:val="22"/>
          <w:szCs w:val="22"/>
          <w:lang w:val="ru-RU"/>
        </w:rPr>
      </w:pPr>
      <w:r w:rsidRPr="003270DD">
        <w:rPr>
          <w:rStyle w:val="normaltextrun"/>
          <w:sz w:val="22"/>
          <w:szCs w:val="22"/>
          <w:lang w:val="ru-RU"/>
        </w:rPr>
        <w:t xml:space="preserve">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59DAEC2B" w14:textId="77777777" w:rsidR="00DE6D9D" w:rsidRPr="003270DD" w:rsidRDefault="00DE6D9D" w:rsidP="00DE6D9D">
      <w:pPr>
        <w:pStyle w:val="1e"/>
        <w:spacing w:after="0"/>
        <w:jc w:val="both"/>
        <w:rPr>
          <w:rStyle w:val="normaltextrun"/>
          <w:sz w:val="22"/>
          <w:szCs w:val="22"/>
          <w:lang w:val="ru-RU"/>
        </w:rPr>
      </w:pPr>
      <w:r w:rsidRPr="003270DD">
        <w:rPr>
          <w:rStyle w:val="normaltextrun"/>
          <w:sz w:val="22"/>
          <w:szCs w:val="22"/>
          <w:lang w:val="ru-RU"/>
        </w:rPr>
        <w:t xml:space="preserve">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3EA3177F" w14:textId="77777777" w:rsidR="00DE6D9D" w:rsidRPr="003270DD" w:rsidRDefault="00DE6D9D" w:rsidP="00DE6D9D">
      <w:pPr>
        <w:pStyle w:val="1e"/>
        <w:spacing w:after="0"/>
        <w:jc w:val="both"/>
        <w:rPr>
          <w:rStyle w:val="normaltextrun"/>
          <w:sz w:val="22"/>
          <w:szCs w:val="22"/>
          <w:lang w:val="ru-RU"/>
        </w:rPr>
      </w:pPr>
      <w:r w:rsidRPr="003270DD">
        <w:rPr>
          <w:rStyle w:val="normaltextrun"/>
          <w:sz w:val="22"/>
          <w:szCs w:val="22"/>
          <w:lang w:val="ru-RU"/>
        </w:rPr>
        <w:t xml:space="preserve">        своевременно и в полном объеме уплачивает налоги, сборы и страховые взносы;</w:t>
      </w:r>
    </w:p>
    <w:p w14:paraId="11C92FDE" w14:textId="77777777" w:rsidR="00DE6D9D" w:rsidRPr="003270DD" w:rsidRDefault="00DE6D9D" w:rsidP="00DE6D9D">
      <w:pPr>
        <w:pStyle w:val="1e"/>
        <w:spacing w:after="0"/>
        <w:jc w:val="both"/>
        <w:rPr>
          <w:rStyle w:val="normaltextrun"/>
          <w:sz w:val="22"/>
          <w:szCs w:val="22"/>
          <w:lang w:val="ru-RU"/>
        </w:rPr>
      </w:pPr>
      <w:r w:rsidRPr="003270DD">
        <w:rPr>
          <w:rStyle w:val="normaltextrun"/>
          <w:sz w:val="22"/>
          <w:szCs w:val="22"/>
          <w:lang w:val="ru-RU"/>
        </w:rPr>
        <w:t xml:space="preserve">        отражает в налоговой отчетности по НДС все суммы НДС, предъявленные Заказчику – (данный абзац не применяется в случае освобождения от уплаты НДС при заключении договора);</w:t>
      </w:r>
    </w:p>
    <w:p w14:paraId="6E3E0B1F" w14:textId="77777777" w:rsidR="00DE6D9D" w:rsidRPr="003270DD" w:rsidRDefault="00DE6D9D" w:rsidP="00DE6D9D">
      <w:pPr>
        <w:pStyle w:val="1e"/>
        <w:spacing w:after="0"/>
        <w:jc w:val="both"/>
        <w:rPr>
          <w:rStyle w:val="normaltextrun"/>
          <w:sz w:val="22"/>
          <w:szCs w:val="22"/>
          <w:lang w:val="ru-RU"/>
        </w:rPr>
      </w:pPr>
      <w:r w:rsidRPr="003270DD">
        <w:rPr>
          <w:rStyle w:val="normaltextrun"/>
          <w:sz w:val="22"/>
          <w:szCs w:val="22"/>
          <w:lang w:val="ru-RU"/>
        </w:rPr>
        <w:t xml:space="preserve">          лица, подписывающие от его имени первичные документы и счета-фактуры, имеют на это все необходимые полномочия и доверенности.</w:t>
      </w:r>
    </w:p>
    <w:p w14:paraId="5D3D9C4C" w14:textId="4408C722" w:rsidR="00DE6D9D" w:rsidRPr="003270DD" w:rsidRDefault="00DE6D9D" w:rsidP="00DE6D9D">
      <w:pPr>
        <w:pStyle w:val="1e"/>
        <w:spacing w:after="0"/>
        <w:jc w:val="both"/>
        <w:rPr>
          <w:rStyle w:val="normaltextrun"/>
          <w:sz w:val="22"/>
          <w:szCs w:val="22"/>
          <w:lang w:val="ru-RU"/>
        </w:rPr>
      </w:pPr>
      <w:r w:rsidRPr="003270DD">
        <w:rPr>
          <w:rStyle w:val="normaltextrun"/>
          <w:sz w:val="22"/>
          <w:szCs w:val="22"/>
          <w:lang w:val="ru-RU"/>
        </w:rPr>
        <w:t xml:space="preserve">          14.2.</w:t>
      </w:r>
      <w:r w:rsidRPr="003270DD">
        <w:rPr>
          <w:rStyle w:val="normaltextrun"/>
          <w:sz w:val="22"/>
          <w:szCs w:val="22"/>
          <w:lang w:val="ru-RU"/>
        </w:rPr>
        <w:tab/>
        <w:t xml:space="preserve">Если Исполнитель нарушит гарантии (любую одну, несколько или все вместе), указанные в пункте 14.1 настоящего </w:t>
      </w:r>
      <w:r w:rsidR="00DB3AB9" w:rsidRPr="003270DD">
        <w:rPr>
          <w:rStyle w:val="normaltextrun"/>
          <w:sz w:val="22"/>
          <w:szCs w:val="22"/>
          <w:lang w:val="ru-RU"/>
        </w:rPr>
        <w:t>раздела, и</w:t>
      </w:r>
      <w:r w:rsidRPr="003270DD">
        <w:rPr>
          <w:rStyle w:val="normaltextrun"/>
          <w:sz w:val="22"/>
          <w:szCs w:val="22"/>
          <w:lang w:val="ru-RU"/>
        </w:rPr>
        <w:t xml:space="preserve"> это повлечет:</w:t>
      </w:r>
    </w:p>
    <w:p w14:paraId="1FA1E927" w14:textId="77777777" w:rsidR="00DE6D9D" w:rsidRPr="003270DD" w:rsidRDefault="00DE6D9D" w:rsidP="00DE6D9D">
      <w:pPr>
        <w:pStyle w:val="1e"/>
        <w:spacing w:after="0"/>
        <w:jc w:val="both"/>
        <w:rPr>
          <w:rStyle w:val="normaltextrun"/>
          <w:sz w:val="22"/>
          <w:szCs w:val="22"/>
          <w:lang w:val="ru-RU"/>
        </w:rPr>
      </w:pPr>
      <w:r w:rsidRPr="003270DD">
        <w:rPr>
          <w:rStyle w:val="normaltextrun"/>
          <w:sz w:val="22"/>
          <w:szCs w:val="22"/>
          <w:lang w:val="ru-RU"/>
        </w:rPr>
        <w:t xml:space="preserve">          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14:paraId="217A32F8" w14:textId="7D8DAF1B" w:rsidR="00DE6D9D" w:rsidRPr="003270DD" w:rsidRDefault="00DE6D9D" w:rsidP="00DE6D9D">
      <w:pPr>
        <w:pStyle w:val="1e"/>
        <w:spacing w:after="0"/>
        <w:jc w:val="both"/>
        <w:rPr>
          <w:rStyle w:val="normaltextrun"/>
          <w:sz w:val="22"/>
          <w:szCs w:val="22"/>
          <w:lang w:val="ru-RU"/>
        </w:rPr>
      </w:pPr>
      <w:r w:rsidRPr="003270DD">
        <w:rPr>
          <w:rStyle w:val="normaltextrun"/>
          <w:sz w:val="22"/>
          <w:szCs w:val="22"/>
          <w:lang w:val="ru-RU"/>
        </w:rPr>
        <w:t xml:space="preserve">           предъявление третьими лицами, купившими у Заказчика товары, имущественные права, являющиеся предметом настоящего договора, требований к </w:t>
      </w:r>
      <w:r w:rsidR="00DB3AB9" w:rsidRPr="003270DD">
        <w:rPr>
          <w:rStyle w:val="normaltextrun"/>
          <w:sz w:val="22"/>
          <w:szCs w:val="22"/>
          <w:lang w:val="ru-RU"/>
        </w:rPr>
        <w:t>Заказчику о</w:t>
      </w:r>
      <w:r w:rsidRPr="003270DD">
        <w:rPr>
          <w:rStyle w:val="normaltextrun"/>
          <w:sz w:val="22"/>
          <w:szCs w:val="22"/>
          <w:lang w:val="ru-RU"/>
        </w:rPr>
        <w:t xml:space="preserve"> возмещении убытков </w:t>
      </w:r>
      <w:r w:rsidR="00DB3AB9" w:rsidRPr="003270DD">
        <w:rPr>
          <w:rStyle w:val="normaltextrun"/>
          <w:sz w:val="22"/>
          <w:szCs w:val="22"/>
          <w:lang w:val="ru-RU"/>
        </w:rPr>
        <w:t>в виде,</w:t>
      </w:r>
      <w:r w:rsidRPr="003270DD">
        <w:rPr>
          <w:rStyle w:val="normaltextrun"/>
          <w:sz w:val="22"/>
          <w:szCs w:val="22"/>
          <w:lang w:val="ru-RU"/>
        </w:rPr>
        <w:t xml:space="preserve">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14:paraId="6802179A" w14:textId="77777777" w:rsidR="00DE6D9D" w:rsidRPr="003270DD" w:rsidRDefault="00DE6D9D" w:rsidP="00DE6D9D">
      <w:pPr>
        <w:pStyle w:val="1e"/>
        <w:spacing w:after="0"/>
        <w:jc w:val="both"/>
        <w:rPr>
          <w:rStyle w:val="normaltextrun"/>
          <w:sz w:val="22"/>
          <w:szCs w:val="22"/>
          <w:lang w:val="ru-RU"/>
        </w:rPr>
      </w:pPr>
      <w:r w:rsidRPr="003270DD">
        <w:rPr>
          <w:rStyle w:val="normaltextrun"/>
          <w:sz w:val="22"/>
          <w:szCs w:val="22"/>
          <w:lang w:val="ru-RU"/>
        </w:rPr>
        <w:lastRenderedPageBreak/>
        <w:t xml:space="preserve">           то Исполнитель обязуется возместить Заказчику убытки, который последний понес вследствие таких нарушений. </w:t>
      </w:r>
    </w:p>
    <w:p w14:paraId="2DCDCD1C" w14:textId="633D451E" w:rsidR="00D37107" w:rsidRPr="00DB559E" w:rsidRDefault="00DE6D9D" w:rsidP="003270DD">
      <w:pPr>
        <w:pStyle w:val="1e"/>
        <w:spacing w:after="0"/>
        <w:jc w:val="both"/>
        <w:rPr>
          <w:b/>
          <w:sz w:val="22"/>
          <w:szCs w:val="22"/>
          <w:lang w:val="ru-RU"/>
        </w:rPr>
      </w:pPr>
      <w:r w:rsidRPr="003270DD">
        <w:rPr>
          <w:rStyle w:val="normaltextrun"/>
          <w:sz w:val="22"/>
          <w:szCs w:val="22"/>
          <w:lang w:val="ru-RU"/>
        </w:rPr>
        <w:t xml:space="preserve">           14.3. </w:t>
      </w:r>
      <w:r w:rsidR="00DB3AB9" w:rsidRPr="003270DD">
        <w:rPr>
          <w:rStyle w:val="normaltextrun"/>
          <w:sz w:val="22"/>
          <w:szCs w:val="22"/>
          <w:lang w:val="ru-RU"/>
        </w:rPr>
        <w:t>Исполнитель в</w:t>
      </w:r>
      <w:r w:rsidRPr="003270DD">
        <w:rPr>
          <w:rStyle w:val="normaltextrun"/>
          <w:sz w:val="22"/>
          <w:szCs w:val="22"/>
          <w:lang w:val="ru-RU"/>
        </w:rPr>
        <w:t xml:space="preserve">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14:paraId="4B427CD8" w14:textId="77777777" w:rsidR="00CB71DE" w:rsidRPr="003270DD" w:rsidRDefault="00DE6D9D">
      <w:pPr>
        <w:spacing w:after="60"/>
        <w:jc w:val="center"/>
        <w:rPr>
          <w:sz w:val="22"/>
          <w:szCs w:val="22"/>
        </w:rPr>
      </w:pPr>
      <w:r w:rsidRPr="003270DD">
        <w:rPr>
          <w:b/>
          <w:sz w:val="22"/>
          <w:szCs w:val="22"/>
        </w:rPr>
        <w:t>15</w:t>
      </w:r>
      <w:r w:rsidR="00531CB6" w:rsidRPr="003270DD">
        <w:rPr>
          <w:b/>
          <w:sz w:val="22"/>
          <w:szCs w:val="22"/>
        </w:rPr>
        <w:t>. Прочие условия</w:t>
      </w:r>
    </w:p>
    <w:p w14:paraId="50BC43DC" w14:textId="77777777" w:rsidR="00CB71DE" w:rsidRPr="003270DD" w:rsidRDefault="00231F5E">
      <w:pPr>
        <w:spacing w:after="60"/>
        <w:ind w:firstLine="567"/>
        <w:jc w:val="both"/>
        <w:rPr>
          <w:sz w:val="22"/>
          <w:szCs w:val="22"/>
        </w:rPr>
      </w:pPr>
      <w:r w:rsidRPr="003270DD">
        <w:rPr>
          <w:sz w:val="22"/>
          <w:szCs w:val="22"/>
        </w:rPr>
        <w:t xml:space="preserve"> 15</w:t>
      </w:r>
      <w:r w:rsidR="00531CB6" w:rsidRPr="003270DD">
        <w:rPr>
          <w:sz w:val="22"/>
          <w:szCs w:val="22"/>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61841D25" w14:textId="77777777" w:rsidR="00CB71DE" w:rsidRPr="003270DD" w:rsidRDefault="00231F5E">
      <w:pPr>
        <w:spacing w:after="60"/>
        <w:ind w:firstLine="567"/>
        <w:jc w:val="both"/>
        <w:rPr>
          <w:sz w:val="22"/>
          <w:szCs w:val="22"/>
        </w:rPr>
      </w:pPr>
      <w:r w:rsidRPr="003270DD">
        <w:rPr>
          <w:sz w:val="22"/>
          <w:szCs w:val="22"/>
        </w:rPr>
        <w:t>15</w:t>
      </w:r>
      <w:r w:rsidR="00531CB6" w:rsidRPr="003270DD">
        <w:rPr>
          <w:sz w:val="22"/>
          <w:szCs w:val="22"/>
        </w:rPr>
        <w:t>.2.  Поставщик не вправе полностью или частично уступать свои права по настоящему Договору третьим лицам.</w:t>
      </w:r>
    </w:p>
    <w:p w14:paraId="245F068F" w14:textId="77777777" w:rsidR="00CB71DE" w:rsidRPr="003270DD" w:rsidRDefault="00231F5E">
      <w:pPr>
        <w:spacing w:after="60"/>
        <w:ind w:firstLine="567"/>
        <w:jc w:val="both"/>
        <w:rPr>
          <w:sz w:val="22"/>
          <w:szCs w:val="22"/>
        </w:rPr>
      </w:pPr>
      <w:r w:rsidRPr="003270DD">
        <w:rPr>
          <w:sz w:val="22"/>
          <w:szCs w:val="22"/>
        </w:rPr>
        <w:t>15</w:t>
      </w:r>
      <w:r w:rsidR="00531CB6" w:rsidRPr="003270DD">
        <w:rPr>
          <w:sz w:val="22"/>
          <w:szCs w:val="22"/>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6C8B67ED" w14:textId="0F35C5BB" w:rsidR="00CB71DE" w:rsidRPr="003270DD" w:rsidRDefault="00253DA9">
      <w:pPr>
        <w:spacing w:after="60"/>
        <w:ind w:firstLine="567"/>
        <w:jc w:val="both"/>
        <w:rPr>
          <w:sz w:val="22"/>
          <w:szCs w:val="22"/>
        </w:rPr>
      </w:pPr>
      <w:r w:rsidRPr="003270DD">
        <w:rPr>
          <w:sz w:val="22"/>
          <w:szCs w:val="22"/>
        </w:rPr>
        <w:t>15</w:t>
      </w:r>
      <w:r w:rsidR="00531CB6" w:rsidRPr="003270DD">
        <w:rPr>
          <w:sz w:val="22"/>
          <w:szCs w:val="22"/>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w:t>
      </w:r>
      <w:r w:rsidR="00DB3AB9" w:rsidRPr="003270DD">
        <w:rPr>
          <w:sz w:val="22"/>
          <w:szCs w:val="22"/>
        </w:rPr>
        <w:t>по адресу,</w:t>
      </w:r>
      <w:r w:rsidR="00531CB6" w:rsidRPr="003270DD">
        <w:rPr>
          <w:sz w:val="22"/>
          <w:szCs w:val="22"/>
        </w:rPr>
        <w:t xml:space="preserve">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14:paraId="3B1ECFFB" w14:textId="77777777" w:rsidR="00CB71DE" w:rsidRPr="003270DD" w:rsidRDefault="00253DA9">
      <w:pPr>
        <w:spacing w:after="60"/>
        <w:ind w:firstLine="567"/>
        <w:jc w:val="both"/>
        <w:rPr>
          <w:sz w:val="22"/>
          <w:szCs w:val="22"/>
        </w:rPr>
      </w:pPr>
      <w:r w:rsidRPr="003270DD">
        <w:rPr>
          <w:sz w:val="22"/>
          <w:szCs w:val="22"/>
        </w:rPr>
        <w:t>15</w:t>
      </w:r>
      <w:r w:rsidR="00531CB6" w:rsidRPr="003270DD">
        <w:rPr>
          <w:sz w:val="22"/>
          <w:szCs w:val="22"/>
        </w:rPr>
        <w:t>.5. Все приложения к настоящему Договору являются его неотъемлемыми частями.</w:t>
      </w:r>
    </w:p>
    <w:p w14:paraId="281DA4C8" w14:textId="77777777" w:rsidR="00CB71DE" w:rsidRPr="003270DD" w:rsidRDefault="00253DA9">
      <w:pPr>
        <w:spacing w:after="60"/>
        <w:ind w:firstLine="567"/>
        <w:jc w:val="both"/>
        <w:rPr>
          <w:sz w:val="22"/>
          <w:szCs w:val="22"/>
        </w:rPr>
      </w:pPr>
      <w:r w:rsidRPr="003270DD">
        <w:rPr>
          <w:sz w:val="22"/>
          <w:szCs w:val="22"/>
        </w:rPr>
        <w:t>15</w:t>
      </w:r>
      <w:r w:rsidR="00531CB6" w:rsidRPr="003270DD">
        <w:rPr>
          <w:sz w:val="22"/>
          <w:szCs w:val="22"/>
        </w:rPr>
        <w:t>.6. Настоящий Договор составлен в двух экземплярах, имеющих одинаковую силу, по одному экземпляру для каждой из Сторон.</w:t>
      </w:r>
    </w:p>
    <w:p w14:paraId="144742E8" w14:textId="77777777" w:rsidR="00CB71DE" w:rsidRPr="003270DD" w:rsidRDefault="00253DA9">
      <w:pPr>
        <w:spacing w:after="60"/>
        <w:ind w:firstLine="567"/>
        <w:jc w:val="both"/>
        <w:rPr>
          <w:sz w:val="22"/>
          <w:szCs w:val="22"/>
        </w:rPr>
      </w:pPr>
      <w:r w:rsidRPr="003270DD">
        <w:rPr>
          <w:sz w:val="22"/>
          <w:szCs w:val="22"/>
        </w:rPr>
        <w:t>15</w:t>
      </w:r>
      <w:r w:rsidR="00531CB6" w:rsidRPr="003270DD">
        <w:rPr>
          <w:sz w:val="22"/>
          <w:szCs w:val="22"/>
        </w:rPr>
        <w:t>.7. К настоящему Договору прилагаются:</w:t>
      </w:r>
    </w:p>
    <w:p w14:paraId="0CDE853E" w14:textId="77777777" w:rsidR="00CB71DE" w:rsidRPr="003270DD" w:rsidRDefault="00253DA9" w:rsidP="00EC6C47">
      <w:pPr>
        <w:spacing w:after="60"/>
        <w:ind w:firstLine="567"/>
        <w:jc w:val="both"/>
        <w:rPr>
          <w:b/>
          <w:sz w:val="22"/>
          <w:szCs w:val="22"/>
        </w:rPr>
      </w:pPr>
      <w:r w:rsidRPr="003270DD">
        <w:rPr>
          <w:sz w:val="22"/>
          <w:szCs w:val="22"/>
        </w:rPr>
        <w:t>15</w:t>
      </w:r>
      <w:r w:rsidR="00531CB6" w:rsidRPr="003270DD">
        <w:rPr>
          <w:sz w:val="22"/>
          <w:szCs w:val="22"/>
        </w:rPr>
        <w:t>.7.1. Спецификация (приложение № 1);</w:t>
      </w:r>
    </w:p>
    <w:p w14:paraId="4FAA4F86" w14:textId="77777777" w:rsidR="00CB71DE" w:rsidRPr="003270DD" w:rsidRDefault="00253DA9">
      <w:pPr>
        <w:spacing w:after="60"/>
        <w:jc w:val="center"/>
        <w:rPr>
          <w:b/>
          <w:sz w:val="20"/>
          <w:szCs w:val="20"/>
        </w:rPr>
      </w:pPr>
      <w:r w:rsidRPr="003270DD">
        <w:rPr>
          <w:b/>
          <w:sz w:val="20"/>
          <w:szCs w:val="20"/>
        </w:rPr>
        <w:t>16</w:t>
      </w:r>
      <w:r w:rsidR="00531CB6" w:rsidRPr="003270DD">
        <w:rPr>
          <w:b/>
          <w:sz w:val="20"/>
          <w:szCs w:val="20"/>
        </w:rPr>
        <w:t>. Адреса и платёжные реквизиты Сторон</w:t>
      </w:r>
    </w:p>
    <w:p w14:paraId="53B9A3C4" w14:textId="77777777" w:rsidR="00CB71DE" w:rsidRPr="003270DD" w:rsidRDefault="00CB71DE">
      <w:pPr>
        <w:spacing w:after="60"/>
        <w:jc w:val="center"/>
        <w:rPr>
          <w:b/>
          <w:sz w:val="20"/>
          <w:szCs w:val="20"/>
        </w:rPr>
      </w:pPr>
    </w:p>
    <w:tbl>
      <w:tblPr>
        <w:tblW w:w="0" w:type="auto"/>
        <w:tblInd w:w="-132" w:type="dxa"/>
        <w:tblLayout w:type="fixed"/>
        <w:tblCellMar>
          <w:left w:w="10" w:type="dxa"/>
          <w:right w:w="10" w:type="dxa"/>
        </w:tblCellMar>
        <w:tblLook w:val="0000" w:firstRow="0" w:lastRow="0" w:firstColumn="0" w:lastColumn="0" w:noHBand="0" w:noVBand="0"/>
      </w:tblPr>
      <w:tblGrid>
        <w:gridCol w:w="4810"/>
        <w:gridCol w:w="4892"/>
      </w:tblGrid>
      <w:tr w:rsidR="00CB71DE" w:rsidRPr="003270DD" w14:paraId="216C1725" w14:textId="77777777" w:rsidTr="00B3088F">
        <w:trPr>
          <w:trHeight w:val="1"/>
        </w:trPr>
        <w:tc>
          <w:tcPr>
            <w:tcW w:w="4810" w:type="dxa"/>
            <w:shd w:val="clear" w:color="auto" w:fill="FFFFFF"/>
          </w:tcPr>
          <w:p w14:paraId="13CC791D" w14:textId="77777777" w:rsidR="00CB71DE" w:rsidRPr="003270DD" w:rsidRDefault="00531CB6">
            <w:pPr>
              <w:spacing w:after="60"/>
              <w:jc w:val="both"/>
              <w:rPr>
                <w:sz w:val="20"/>
                <w:szCs w:val="20"/>
              </w:rPr>
            </w:pPr>
            <w:r w:rsidRPr="003270DD">
              <w:rPr>
                <w:b/>
                <w:sz w:val="20"/>
                <w:szCs w:val="20"/>
              </w:rPr>
              <w:t>Покупатель:</w:t>
            </w:r>
          </w:p>
          <w:p w14:paraId="2BB24C78" w14:textId="77777777" w:rsidR="00CB71DE" w:rsidRPr="00B3088F" w:rsidRDefault="007C7877" w:rsidP="003270DD">
            <w:pPr>
              <w:pStyle w:val="a0"/>
              <w:jc w:val="left"/>
              <w:rPr>
                <w:b/>
                <w:sz w:val="20"/>
              </w:rPr>
            </w:pPr>
            <w:r w:rsidRPr="003270DD">
              <w:rPr>
                <w:sz w:val="20"/>
              </w:rPr>
              <w:t xml:space="preserve"> </w:t>
            </w:r>
            <w:r w:rsidR="00DB3AB9" w:rsidRPr="00B3088F">
              <w:rPr>
                <w:b/>
                <w:sz w:val="20"/>
              </w:rPr>
              <w:t>Частное учреждение здравоохранения «Поликлиника «РЖД-Медицина» города Ноябрьск»</w:t>
            </w:r>
          </w:p>
          <w:p w14:paraId="079E8BC7" w14:textId="77777777" w:rsidR="00DB3AB9" w:rsidRPr="003270DD" w:rsidRDefault="00DB3AB9" w:rsidP="003270DD">
            <w:pPr>
              <w:pStyle w:val="a0"/>
              <w:jc w:val="left"/>
              <w:rPr>
                <w:sz w:val="20"/>
              </w:rPr>
            </w:pPr>
            <w:r w:rsidRPr="003270DD">
              <w:rPr>
                <w:sz w:val="20"/>
              </w:rPr>
              <w:t>Юридический адрес: 629811, Ямало-Ненецкий АО, г. Ноябрьск, ул. Привокзальная, д.1 А</w:t>
            </w:r>
          </w:p>
          <w:p w14:paraId="29C8C011" w14:textId="77777777" w:rsidR="00DB3AB9" w:rsidRPr="003270DD" w:rsidRDefault="00DB3AB9" w:rsidP="003270DD">
            <w:pPr>
              <w:pStyle w:val="a0"/>
              <w:jc w:val="left"/>
              <w:rPr>
                <w:sz w:val="20"/>
              </w:rPr>
            </w:pPr>
            <w:r w:rsidRPr="003270DD">
              <w:rPr>
                <w:sz w:val="20"/>
              </w:rPr>
              <w:t>Фактический адрес: 629811, Ямало-Ненецкий АО, г. Ноябрьск, ул. Привокзальная, д.1 А</w:t>
            </w:r>
          </w:p>
          <w:p w14:paraId="0DFBF149" w14:textId="77777777" w:rsidR="00DB3AB9" w:rsidRPr="003270DD" w:rsidRDefault="00DB3AB9" w:rsidP="003270DD">
            <w:pPr>
              <w:pStyle w:val="a0"/>
              <w:jc w:val="left"/>
              <w:rPr>
                <w:sz w:val="20"/>
              </w:rPr>
            </w:pPr>
            <w:r w:rsidRPr="003270DD">
              <w:rPr>
                <w:sz w:val="20"/>
              </w:rPr>
              <w:t>ИНН 8905033818 КПП 890501001</w:t>
            </w:r>
          </w:p>
          <w:p w14:paraId="5141B253" w14:textId="02285E4C" w:rsidR="00DB3AB9" w:rsidRPr="003270DD" w:rsidRDefault="00DB3AB9" w:rsidP="003270DD">
            <w:pPr>
              <w:pStyle w:val="a0"/>
              <w:jc w:val="left"/>
              <w:rPr>
                <w:sz w:val="20"/>
              </w:rPr>
            </w:pPr>
            <w:r w:rsidRPr="003270DD">
              <w:rPr>
                <w:sz w:val="20"/>
              </w:rPr>
              <w:t>ОГРН 1048900553932</w:t>
            </w:r>
          </w:p>
          <w:p w14:paraId="7DAD76FD" w14:textId="4C89A86A" w:rsidR="00DB3AB9" w:rsidRPr="003270DD" w:rsidRDefault="00DB3AB9" w:rsidP="003270DD">
            <w:pPr>
              <w:pStyle w:val="a0"/>
              <w:jc w:val="left"/>
              <w:rPr>
                <w:sz w:val="20"/>
              </w:rPr>
            </w:pPr>
            <w:r w:rsidRPr="003270DD">
              <w:rPr>
                <w:sz w:val="20"/>
              </w:rPr>
              <w:t>ОКПО 73158364</w:t>
            </w:r>
          </w:p>
          <w:p w14:paraId="116A0451" w14:textId="30292184" w:rsidR="00DB3AB9" w:rsidRPr="003270DD" w:rsidRDefault="00DB3AB9" w:rsidP="003270DD">
            <w:pPr>
              <w:pStyle w:val="a0"/>
              <w:jc w:val="left"/>
              <w:rPr>
                <w:sz w:val="20"/>
              </w:rPr>
            </w:pPr>
            <w:r w:rsidRPr="003270DD">
              <w:rPr>
                <w:sz w:val="20"/>
              </w:rPr>
              <w:t>р/с 40703810767030100087 к/с 30101810800000000651</w:t>
            </w:r>
          </w:p>
          <w:p w14:paraId="2B344A61" w14:textId="77777777" w:rsidR="00DB3AB9" w:rsidRPr="003270DD" w:rsidRDefault="00DB3AB9" w:rsidP="003270DD">
            <w:pPr>
              <w:pStyle w:val="a0"/>
              <w:jc w:val="left"/>
              <w:rPr>
                <w:sz w:val="20"/>
              </w:rPr>
            </w:pPr>
            <w:r w:rsidRPr="003270DD">
              <w:rPr>
                <w:sz w:val="20"/>
              </w:rPr>
              <w:t>в Западно-Сибирском банке ПАО «Сбербанк России» г. Тюмень</w:t>
            </w:r>
          </w:p>
          <w:p w14:paraId="10163280" w14:textId="77777777" w:rsidR="00DB3AB9" w:rsidRPr="003270DD" w:rsidRDefault="00DB3AB9" w:rsidP="003270DD">
            <w:pPr>
              <w:pStyle w:val="a0"/>
              <w:jc w:val="left"/>
              <w:rPr>
                <w:sz w:val="20"/>
              </w:rPr>
            </w:pPr>
            <w:r w:rsidRPr="003270DD">
              <w:rPr>
                <w:sz w:val="20"/>
              </w:rPr>
              <w:t>БИК 047102651</w:t>
            </w:r>
          </w:p>
          <w:p w14:paraId="7CF88411" w14:textId="0A5B9CA7" w:rsidR="00DB3AB9" w:rsidRPr="003270DD" w:rsidRDefault="00DB3AB9" w:rsidP="003270DD">
            <w:pPr>
              <w:pStyle w:val="a0"/>
              <w:jc w:val="left"/>
              <w:rPr>
                <w:sz w:val="20"/>
              </w:rPr>
            </w:pPr>
          </w:p>
        </w:tc>
        <w:tc>
          <w:tcPr>
            <w:tcW w:w="4892" w:type="dxa"/>
            <w:shd w:val="clear" w:color="auto" w:fill="FFFFFF"/>
          </w:tcPr>
          <w:p w14:paraId="6B096228" w14:textId="77777777" w:rsidR="00B3088F" w:rsidRDefault="00B3088F" w:rsidP="00B3088F">
            <w:pPr>
              <w:tabs>
                <w:tab w:val="left" w:pos="171"/>
              </w:tabs>
              <w:spacing w:after="60"/>
              <w:rPr>
                <w:b/>
                <w:bCs/>
                <w:sz w:val="20"/>
                <w:szCs w:val="20"/>
              </w:rPr>
            </w:pPr>
            <w:r w:rsidRPr="003270DD">
              <w:rPr>
                <w:b/>
                <w:bCs/>
                <w:sz w:val="20"/>
                <w:szCs w:val="20"/>
              </w:rPr>
              <w:t>Поставщик:</w:t>
            </w:r>
          </w:p>
          <w:p w14:paraId="23F57635" w14:textId="28636CA3" w:rsidR="00EB53DD" w:rsidRPr="003270DD" w:rsidRDefault="00B3088F" w:rsidP="00EB53DD">
            <w:pPr>
              <w:tabs>
                <w:tab w:val="left" w:pos="171"/>
              </w:tabs>
              <w:spacing w:after="60"/>
              <w:rPr>
                <w:sz w:val="20"/>
                <w:szCs w:val="20"/>
              </w:rPr>
            </w:pPr>
            <w:r w:rsidRPr="003270DD">
              <w:rPr>
                <w:b/>
                <w:bCs/>
                <w:sz w:val="20"/>
                <w:szCs w:val="20"/>
              </w:rPr>
              <w:t xml:space="preserve"> </w:t>
            </w:r>
          </w:p>
          <w:p w14:paraId="4FB3024D" w14:textId="1A9E6227" w:rsidR="00455763" w:rsidRPr="003270DD" w:rsidRDefault="00455763" w:rsidP="00B3088F">
            <w:pPr>
              <w:tabs>
                <w:tab w:val="left" w:pos="171"/>
              </w:tabs>
              <w:spacing w:after="60"/>
              <w:rPr>
                <w:sz w:val="20"/>
                <w:szCs w:val="20"/>
              </w:rPr>
            </w:pPr>
          </w:p>
        </w:tc>
      </w:tr>
      <w:tr w:rsidR="00CB71DE" w:rsidRPr="003270DD" w14:paraId="745DE750" w14:textId="77777777" w:rsidTr="00B3088F">
        <w:trPr>
          <w:trHeight w:val="2267"/>
        </w:trPr>
        <w:tc>
          <w:tcPr>
            <w:tcW w:w="4810" w:type="dxa"/>
            <w:shd w:val="clear" w:color="auto" w:fill="FFFFFF"/>
          </w:tcPr>
          <w:p w14:paraId="4AC0B1BE" w14:textId="77777777" w:rsidR="00CB71DE" w:rsidRPr="003270DD" w:rsidRDefault="00CB71DE">
            <w:pPr>
              <w:spacing w:after="60"/>
              <w:jc w:val="both"/>
              <w:rPr>
                <w:sz w:val="20"/>
                <w:szCs w:val="20"/>
              </w:rPr>
            </w:pPr>
            <w:bookmarkStart w:id="1" w:name="_Hlk69377109"/>
          </w:p>
          <w:p w14:paraId="5D6FB4EA" w14:textId="77777777" w:rsidR="00D32188" w:rsidRPr="003270DD" w:rsidRDefault="00D32188" w:rsidP="00D32188">
            <w:pPr>
              <w:spacing w:after="60"/>
              <w:jc w:val="both"/>
              <w:rPr>
                <w:sz w:val="20"/>
                <w:szCs w:val="20"/>
              </w:rPr>
            </w:pPr>
          </w:p>
          <w:p w14:paraId="217C6E9E" w14:textId="6FCD3FE3" w:rsidR="00D32188" w:rsidRPr="003270DD" w:rsidRDefault="009128A6" w:rsidP="00D32188">
            <w:pPr>
              <w:spacing w:after="60"/>
              <w:jc w:val="both"/>
              <w:rPr>
                <w:sz w:val="20"/>
                <w:szCs w:val="20"/>
              </w:rPr>
            </w:pPr>
            <w:r w:rsidRPr="003270DD">
              <w:rPr>
                <w:sz w:val="20"/>
                <w:szCs w:val="20"/>
              </w:rPr>
              <w:t>Главный врач</w:t>
            </w:r>
          </w:p>
          <w:p w14:paraId="3DAC75AC" w14:textId="77777777" w:rsidR="00D32188" w:rsidRPr="003270DD" w:rsidRDefault="00D32188" w:rsidP="00D32188">
            <w:pPr>
              <w:spacing w:after="60"/>
              <w:jc w:val="both"/>
              <w:rPr>
                <w:sz w:val="20"/>
                <w:szCs w:val="20"/>
              </w:rPr>
            </w:pPr>
          </w:p>
          <w:p w14:paraId="583E0FF3" w14:textId="691E8395" w:rsidR="00CB71DE" w:rsidRPr="003270DD" w:rsidRDefault="00F31985" w:rsidP="00066BFD">
            <w:pPr>
              <w:spacing w:after="60"/>
              <w:jc w:val="both"/>
              <w:rPr>
                <w:sz w:val="20"/>
                <w:szCs w:val="20"/>
              </w:rPr>
            </w:pPr>
            <w:r w:rsidRPr="003270DD">
              <w:rPr>
                <w:sz w:val="20"/>
                <w:szCs w:val="20"/>
              </w:rPr>
              <w:t>_______________/</w:t>
            </w:r>
            <w:r w:rsidR="00455763" w:rsidRPr="003270DD">
              <w:rPr>
                <w:sz w:val="20"/>
                <w:szCs w:val="20"/>
              </w:rPr>
              <w:t xml:space="preserve"> </w:t>
            </w:r>
            <w:r w:rsidR="009128A6" w:rsidRPr="003270DD">
              <w:rPr>
                <w:sz w:val="20"/>
                <w:szCs w:val="20"/>
              </w:rPr>
              <w:t>Качанова Н.Ю</w:t>
            </w:r>
            <w:r w:rsidR="00455763" w:rsidRPr="003270DD">
              <w:rPr>
                <w:sz w:val="20"/>
                <w:szCs w:val="20"/>
              </w:rPr>
              <w:t>.</w:t>
            </w:r>
            <w:r w:rsidR="00D32188" w:rsidRPr="003270DD">
              <w:rPr>
                <w:sz w:val="20"/>
                <w:szCs w:val="20"/>
              </w:rPr>
              <w:t>/</w:t>
            </w:r>
          </w:p>
          <w:p w14:paraId="3E03A838" w14:textId="77777777" w:rsidR="00DB3AB9" w:rsidRPr="003270DD" w:rsidRDefault="00DB3AB9" w:rsidP="00DB3AB9">
            <w:pPr>
              <w:spacing w:after="60"/>
              <w:jc w:val="both"/>
              <w:rPr>
                <w:sz w:val="20"/>
                <w:szCs w:val="20"/>
              </w:rPr>
            </w:pPr>
          </w:p>
          <w:p w14:paraId="1C2B0BE5" w14:textId="5875E5F4" w:rsidR="00DB3AB9" w:rsidRPr="003270DD" w:rsidRDefault="00DB3AB9" w:rsidP="00DB3AB9">
            <w:pPr>
              <w:spacing w:after="60"/>
              <w:jc w:val="both"/>
              <w:rPr>
                <w:sz w:val="20"/>
                <w:szCs w:val="20"/>
              </w:rPr>
            </w:pPr>
            <w:r w:rsidRPr="003270DD">
              <w:rPr>
                <w:sz w:val="20"/>
                <w:szCs w:val="20"/>
              </w:rPr>
              <w:t xml:space="preserve">E-mail: </w:t>
            </w:r>
          </w:p>
        </w:tc>
        <w:tc>
          <w:tcPr>
            <w:tcW w:w="4892" w:type="dxa"/>
            <w:shd w:val="clear" w:color="auto" w:fill="FFFFFF"/>
          </w:tcPr>
          <w:p w14:paraId="3A7423D0" w14:textId="77777777" w:rsidR="00CB71DE" w:rsidRPr="003270DD" w:rsidRDefault="00CB71DE">
            <w:pPr>
              <w:spacing w:after="60"/>
              <w:jc w:val="both"/>
              <w:rPr>
                <w:sz w:val="20"/>
                <w:szCs w:val="20"/>
              </w:rPr>
            </w:pPr>
          </w:p>
          <w:p w14:paraId="148EB151" w14:textId="1CFC2DD1" w:rsidR="00CB71DE" w:rsidRPr="003270DD" w:rsidRDefault="00CB71DE">
            <w:pPr>
              <w:spacing w:after="60"/>
              <w:jc w:val="both"/>
              <w:rPr>
                <w:sz w:val="20"/>
                <w:szCs w:val="20"/>
              </w:rPr>
            </w:pPr>
          </w:p>
          <w:p w14:paraId="54303534" w14:textId="179B4B47" w:rsidR="00DB3AB9" w:rsidRDefault="00DB559E">
            <w:pPr>
              <w:spacing w:after="60"/>
              <w:jc w:val="both"/>
              <w:rPr>
                <w:sz w:val="20"/>
                <w:szCs w:val="20"/>
              </w:rPr>
            </w:pPr>
            <w:r>
              <w:rPr>
                <w:sz w:val="20"/>
                <w:szCs w:val="20"/>
              </w:rPr>
              <w:t xml:space="preserve">Руководитель </w:t>
            </w:r>
          </w:p>
          <w:p w14:paraId="3BA3A1BC" w14:textId="77777777" w:rsidR="00DB559E" w:rsidRPr="003270DD" w:rsidRDefault="00DB559E">
            <w:pPr>
              <w:spacing w:after="60"/>
              <w:jc w:val="both"/>
              <w:rPr>
                <w:sz w:val="20"/>
                <w:szCs w:val="20"/>
              </w:rPr>
            </w:pPr>
          </w:p>
          <w:p w14:paraId="360C6003" w14:textId="2FBE5691" w:rsidR="00455763" w:rsidRPr="003270DD" w:rsidRDefault="00455763" w:rsidP="00455763">
            <w:pPr>
              <w:spacing w:after="60"/>
              <w:jc w:val="both"/>
              <w:rPr>
                <w:sz w:val="20"/>
                <w:szCs w:val="20"/>
              </w:rPr>
            </w:pPr>
            <w:r w:rsidRPr="003270DD">
              <w:rPr>
                <w:sz w:val="20"/>
                <w:szCs w:val="20"/>
              </w:rPr>
              <w:t xml:space="preserve">___________________/ </w:t>
            </w:r>
            <w:r w:rsidR="00EB53DD">
              <w:rPr>
                <w:sz w:val="20"/>
                <w:szCs w:val="20"/>
              </w:rPr>
              <w:t>________</w:t>
            </w:r>
            <w:r w:rsidR="00B3088F">
              <w:rPr>
                <w:sz w:val="20"/>
                <w:szCs w:val="20"/>
              </w:rPr>
              <w:t xml:space="preserve"> </w:t>
            </w:r>
            <w:r w:rsidRPr="003270DD">
              <w:rPr>
                <w:sz w:val="20"/>
                <w:szCs w:val="20"/>
              </w:rPr>
              <w:t>/</w:t>
            </w:r>
          </w:p>
          <w:p w14:paraId="13CC1388" w14:textId="77777777" w:rsidR="00455763" w:rsidRPr="003270DD" w:rsidRDefault="00455763" w:rsidP="00455763">
            <w:pPr>
              <w:spacing w:after="60"/>
              <w:jc w:val="both"/>
              <w:rPr>
                <w:sz w:val="20"/>
                <w:szCs w:val="20"/>
              </w:rPr>
            </w:pPr>
          </w:p>
          <w:p w14:paraId="6A0D0D2D" w14:textId="10589F3D" w:rsidR="00CB71DE" w:rsidRPr="003270DD" w:rsidRDefault="00455763" w:rsidP="00455763">
            <w:pPr>
              <w:spacing w:after="60"/>
              <w:jc w:val="both"/>
              <w:rPr>
                <w:sz w:val="20"/>
                <w:szCs w:val="20"/>
              </w:rPr>
            </w:pPr>
            <w:r w:rsidRPr="003270DD">
              <w:rPr>
                <w:sz w:val="20"/>
                <w:szCs w:val="20"/>
              </w:rPr>
              <w:t xml:space="preserve">E-mail: </w:t>
            </w:r>
          </w:p>
          <w:p w14:paraId="11BF5649" w14:textId="77777777" w:rsidR="00CB71DE" w:rsidRPr="003270DD" w:rsidRDefault="00CB71DE">
            <w:pPr>
              <w:spacing w:after="60"/>
              <w:jc w:val="both"/>
              <w:rPr>
                <w:sz w:val="20"/>
                <w:szCs w:val="20"/>
              </w:rPr>
            </w:pPr>
          </w:p>
        </w:tc>
      </w:tr>
      <w:bookmarkEnd w:id="1"/>
    </w:tbl>
    <w:p w14:paraId="517FDC20" w14:textId="0F8072F4" w:rsidR="00FA799A" w:rsidRPr="003270DD" w:rsidRDefault="00FA799A">
      <w:pPr>
        <w:jc w:val="right"/>
        <w:rPr>
          <w:sz w:val="20"/>
          <w:szCs w:val="20"/>
        </w:rPr>
      </w:pPr>
    </w:p>
    <w:p w14:paraId="312C9F67" w14:textId="77777777" w:rsidR="00FA799A" w:rsidRPr="003270DD" w:rsidRDefault="00FA799A">
      <w:pPr>
        <w:jc w:val="right"/>
        <w:rPr>
          <w:sz w:val="20"/>
          <w:szCs w:val="20"/>
        </w:rPr>
      </w:pPr>
    </w:p>
    <w:p w14:paraId="17EBFBDA" w14:textId="77777777" w:rsidR="00FA799A" w:rsidRDefault="00FA799A">
      <w:pPr>
        <w:jc w:val="right"/>
        <w:rPr>
          <w:sz w:val="20"/>
          <w:szCs w:val="20"/>
        </w:rPr>
      </w:pPr>
    </w:p>
    <w:p w14:paraId="2C397D31" w14:textId="77777777" w:rsidR="00B3088F" w:rsidRPr="003270DD" w:rsidRDefault="00B3088F">
      <w:pPr>
        <w:jc w:val="right"/>
        <w:rPr>
          <w:sz w:val="20"/>
          <w:szCs w:val="20"/>
        </w:rPr>
      </w:pPr>
    </w:p>
    <w:p w14:paraId="795C156E" w14:textId="77777777" w:rsidR="004308B0" w:rsidRDefault="004308B0">
      <w:pPr>
        <w:jc w:val="right"/>
        <w:rPr>
          <w:sz w:val="22"/>
          <w:szCs w:val="22"/>
        </w:rPr>
      </w:pPr>
    </w:p>
    <w:p w14:paraId="5CAF07F5" w14:textId="77777777" w:rsidR="00CB71DE" w:rsidRPr="00115B5D" w:rsidRDefault="00531CB6">
      <w:pPr>
        <w:jc w:val="right"/>
        <w:rPr>
          <w:sz w:val="22"/>
          <w:szCs w:val="22"/>
        </w:rPr>
      </w:pPr>
      <w:r w:rsidRPr="00115B5D">
        <w:rPr>
          <w:sz w:val="22"/>
          <w:szCs w:val="22"/>
        </w:rPr>
        <w:lastRenderedPageBreak/>
        <w:t>Приложение №1</w:t>
      </w:r>
    </w:p>
    <w:p w14:paraId="16B12802" w14:textId="5D4001F8" w:rsidR="00115B5D" w:rsidRPr="00115B5D" w:rsidRDefault="00115B5D" w:rsidP="00115B5D">
      <w:pPr>
        <w:tabs>
          <w:tab w:val="left" w:pos="1040"/>
          <w:tab w:val="left" w:pos="1440"/>
          <w:tab w:val="left" w:pos="8000"/>
        </w:tabs>
        <w:jc w:val="right"/>
        <w:rPr>
          <w:sz w:val="20"/>
          <w:szCs w:val="20"/>
        </w:rPr>
      </w:pPr>
      <w:r w:rsidRPr="00115B5D">
        <w:rPr>
          <w:sz w:val="20"/>
          <w:szCs w:val="20"/>
        </w:rPr>
        <w:t>к договору №</w:t>
      </w:r>
    </w:p>
    <w:p w14:paraId="25588189" w14:textId="1AA87573" w:rsidR="00115B5D" w:rsidRPr="00115B5D" w:rsidRDefault="00115B5D" w:rsidP="00115B5D">
      <w:pPr>
        <w:tabs>
          <w:tab w:val="left" w:pos="1040"/>
          <w:tab w:val="left" w:pos="1440"/>
          <w:tab w:val="left" w:pos="8000"/>
        </w:tabs>
        <w:jc w:val="right"/>
        <w:rPr>
          <w:sz w:val="20"/>
          <w:szCs w:val="20"/>
        </w:rPr>
      </w:pPr>
      <w:r w:rsidRPr="00115B5D">
        <w:rPr>
          <w:sz w:val="20"/>
          <w:szCs w:val="20"/>
        </w:rPr>
        <w:t xml:space="preserve"> от «</w:t>
      </w:r>
      <w:r w:rsidR="00DB559E">
        <w:rPr>
          <w:sz w:val="20"/>
          <w:szCs w:val="20"/>
        </w:rPr>
        <w:t>____</w:t>
      </w:r>
      <w:r w:rsidRPr="00115B5D">
        <w:rPr>
          <w:sz w:val="20"/>
          <w:szCs w:val="20"/>
        </w:rPr>
        <w:t xml:space="preserve">» </w:t>
      </w:r>
      <w:r w:rsidR="00DB559E">
        <w:rPr>
          <w:sz w:val="20"/>
          <w:szCs w:val="20"/>
        </w:rPr>
        <w:t>____</w:t>
      </w:r>
      <w:r w:rsidRPr="00115B5D">
        <w:rPr>
          <w:sz w:val="20"/>
          <w:szCs w:val="20"/>
        </w:rPr>
        <w:t xml:space="preserve"> 20</w:t>
      </w:r>
      <w:r w:rsidR="003270DD">
        <w:rPr>
          <w:sz w:val="20"/>
          <w:szCs w:val="20"/>
        </w:rPr>
        <w:t>23</w:t>
      </w:r>
      <w:r w:rsidRPr="00115B5D">
        <w:rPr>
          <w:sz w:val="20"/>
          <w:szCs w:val="20"/>
        </w:rPr>
        <w:t xml:space="preserve"> г.</w:t>
      </w:r>
    </w:p>
    <w:p w14:paraId="41D12A87" w14:textId="77777777" w:rsidR="00CB71DE" w:rsidRPr="00115B5D" w:rsidRDefault="00CB71DE">
      <w:pPr>
        <w:tabs>
          <w:tab w:val="left" w:pos="1040"/>
          <w:tab w:val="left" w:pos="1440"/>
          <w:tab w:val="left" w:pos="8000"/>
        </w:tabs>
        <w:jc w:val="center"/>
        <w:rPr>
          <w:sz w:val="20"/>
          <w:szCs w:val="20"/>
        </w:rPr>
      </w:pPr>
    </w:p>
    <w:p w14:paraId="105965CC" w14:textId="77777777" w:rsidR="00CB71DE" w:rsidRPr="00115B5D" w:rsidRDefault="00CB71DE">
      <w:pPr>
        <w:tabs>
          <w:tab w:val="left" w:pos="1040"/>
          <w:tab w:val="left" w:pos="1440"/>
          <w:tab w:val="left" w:pos="8000"/>
        </w:tabs>
        <w:jc w:val="center"/>
        <w:rPr>
          <w:sz w:val="20"/>
          <w:szCs w:val="20"/>
        </w:rPr>
      </w:pPr>
    </w:p>
    <w:p w14:paraId="75B9CA88" w14:textId="77777777" w:rsidR="00115B5D" w:rsidRPr="00115B5D" w:rsidRDefault="00531CB6">
      <w:pPr>
        <w:tabs>
          <w:tab w:val="left" w:pos="1040"/>
          <w:tab w:val="left" w:pos="1440"/>
          <w:tab w:val="left" w:pos="8000"/>
        </w:tabs>
        <w:jc w:val="center"/>
        <w:rPr>
          <w:sz w:val="20"/>
          <w:szCs w:val="20"/>
        </w:rPr>
      </w:pPr>
      <w:r w:rsidRPr="00115B5D">
        <w:rPr>
          <w:sz w:val="20"/>
          <w:szCs w:val="20"/>
        </w:rPr>
        <w:t>Спецификация</w:t>
      </w:r>
    </w:p>
    <w:p w14:paraId="50A2F409" w14:textId="3BE9E2DE" w:rsidR="00CB71DE" w:rsidRDefault="00531CB6" w:rsidP="00115B5D">
      <w:pPr>
        <w:tabs>
          <w:tab w:val="left" w:pos="1040"/>
          <w:tab w:val="left" w:pos="1440"/>
          <w:tab w:val="left" w:pos="8000"/>
        </w:tabs>
        <w:jc w:val="center"/>
        <w:rPr>
          <w:sz w:val="20"/>
          <w:szCs w:val="20"/>
        </w:rPr>
      </w:pPr>
      <w:r w:rsidRPr="00115B5D">
        <w:rPr>
          <w:sz w:val="20"/>
          <w:szCs w:val="20"/>
        </w:rPr>
        <w:t xml:space="preserve"> </w:t>
      </w:r>
    </w:p>
    <w:p w14:paraId="1678EE90" w14:textId="77777777" w:rsidR="00CB71DE" w:rsidRDefault="00CB71DE">
      <w:pPr>
        <w:tabs>
          <w:tab w:val="left" w:pos="1040"/>
          <w:tab w:val="left" w:pos="1440"/>
          <w:tab w:val="left" w:pos="8000"/>
        </w:tabs>
        <w:jc w:val="center"/>
        <w:rPr>
          <w:sz w:val="20"/>
          <w:szCs w:val="20"/>
        </w:rPr>
      </w:pPr>
    </w:p>
    <w:p w14:paraId="3864D65E" w14:textId="77777777" w:rsidR="00CB71DE" w:rsidRDefault="00CB71DE">
      <w:pPr>
        <w:pStyle w:val="af3"/>
        <w:ind w:firstLine="426"/>
        <w:jc w:val="both"/>
        <w:rPr>
          <w:bCs/>
        </w:rPr>
      </w:pPr>
    </w:p>
    <w:tbl>
      <w:tblPr>
        <w:tblW w:w="11326" w:type="dxa"/>
        <w:tblInd w:w="-699" w:type="dxa"/>
        <w:tblLayout w:type="fixed"/>
        <w:tblCellMar>
          <w:left w:w="10" w:type="dxa"/>
          <w:right w:w="10" w:type="dxa"/>
        </w:tblCellMar>
        <w:tblLook w:val="0000" w:firstRow="0" w:lastRow="0" w:firstColumn="0" w:lastColumn="0" w:noHBand="0" w:noVBand="0"/>
      </w:tblPr>
      <w:tblGrid>
        <w:gridCol w:w="410"/>
        <w:gridCol w:w="6521"/>
        <w:gridCol w:w="851"/>
        <w:gridCol w:w="709"/>
        <w:gridCol w:w="1134"/>
        <w:gridCol w:w="1701"/>
      </w:tblGrid>
      <w:tr w:rsidR="002005C7" w:rsidRPr="003270DD" w14:paraId="251083D3" w14:textId="77777777" w:rsidTr="003270DD">
        <w:trPr>
          <w:trHeight w:val="561"/>
        </w:trPr>
        <w:tc>
          <w:tcPr>
            <w:tcW w:w="410" w:type="dxa"/>
            <w:tcBorders>
              <w:top w:val="single" w:sz="4" w:space="0" w:color="000000"/>
              <w:left w:val="single" w:sz="4" w:space="0" w:color="000000"/>
              <w:bottom w:val="single" w:sz="4" w:space="0" w:color="000000"/>
            </w:tcBorders>
            <w:shd w:val="clear" w:color="auto" w:fill="auto"/>
            <w:vAlign w:val="center"/>
          </w:tcPr>
          <w:p w14:paraId="0F8095A4" w14:textId="77777777" w:rsidR="002005C7" w:rsidRPr="003270DD" w:rsidRDefault="002005C7">
            <w:pPr>
              <w:jc w:val="center"/>
              <w:rPr>
                <w:b/>
                <w:bCs/>
                <w:sz w:val="18"/>
                <w:szCs w:val="18"/>
              </w:rPr>
            </w:pPr>
            <w:r w:rsidRPr="003270DD">
              <w:rPr>
                <w:b/>
                <w:bCs/>
                <w:sz w:val="18"/>
                <w:szCs w:val="18"/>
              </w:rPr>
              <w:t>№</w:t>
            </w:r>
          </w:p>
        </w:tc>
        <w:tc>
          <w:tcPr>
            <w:tcW w:w="6521" w:type="dxa"/>
            <w:tcBorders>
              <w:top w:val="single" w:sz="4" w:space="0" w:color="000000"/>
              <w:left w:val="single" w:sz="4" w:space="0" w:color="000000"/>
              <w:bottom w:val="single" w:sz="4" w:space="0" w:color="000000"/>
            </w:tcBorders>
            <w:shd w:val="clear" w:color="auto" w:fill="auto"/>
            <w:vAlign w:val="center"/>
          </w:tcPr>
          <w:p w14:paraId="52F95E9D" w14:textId="77777777" w:rsidR="002005C7" w:rsidRPr="003270DD" w:rsidRDefault="002005C7">
            <w:pPr>
              <w:jc w:val="center"/>
              <w:rPr>
                <w:b/>
                <w:bCs/>
                <w:sz w:val="18"/>
                <w:szCs w:val="18"/>
              </w:rPr>
            </w:pPr>
            <w:r w:rsidRPr="003270DD">
              <w:rPr>
                <w:b/>
                <w:bCs/>
                <w:sz w:val="18"/>
                <w:szCs w:val="18"/>
              </w:rPr>
              <w:t>Наименование товара и</w:t>
            </w:r>
            <w:r w:rsidRPr="003270DD">
              <w:rPr>
                <w:b/>
                <w:bCs/>
                <w:sz w:val="18"/>
                <w:szCs w:val="18"/>
              </w:rPr>
              <w:br/>
              <w:t>характеристики</w:t>
            </w:r>
          </w:p>
        </w:tc>
        <w:tc>
          <w:tcPr>
            <w:tcW w:w="851" w:type="dxa"/>
            <w:tcBorders>
              <w:top w:val="single" w:sz="4" w:space="0" w:color="000000"/>
              <w:left w:val="single" w:sz="4" w:space="0" w:color="000000"/>
              <w:bottom w:val="single" w:sz="4" w:space="0" w:color="000000"/>
            </w:tcBorders>
            <w:shd w:val="clear" w:color="auto" w:fill="auto"/>
            <w:vAlign w:val="center"/>
          </w:tcPr>
          <w:p w14:paraId="3F4377A5" w14:textId="77777777" w:rsidR="002005C7" w:rsidRPr="003270DD" w:rsidRDefault="002005C7">
            <w:pPr>
              <w:jc w:val="center"/>
              <w:rPr>
                <w:b/>
                <w:sz w:val="18"/>
                <w:szCs w:val="18"/>
              </w:rPr>
            </w:pPr>
            <w:r w:rsidRPr="003270DD">
              <w:rPr>
                <w:b/>
                <w:bCs/>
                <w:sz w:val="18"/>
                <w:szCs w:val="18"/>
              </w:rPr>
              <w:t>Ед.изм.</w:t>
            </w:r>
          </w:p>
        </w:tc>
        <w:tc>
          <w:tcPr>
            <w:tcW w:w="709" w:type="dxa"/>
            <w:tcBorders>
              <w:top w:val="single" w:sz="4" w:space="0" w:color="000000"/>
              <w:left w:val="single" w:sz="4" w:space="0" w:color="000000"/>
              <w:bottom w:val="single" w:sz="4" w:space="0" w:color="000000"/>
              <w:right w:val="single" w:sz="4" w:space="0" w:color="000000"/>
            </w:tcBorders>
          </w:tcPr>
          <w:p w14:paraId="3AD6599E" w14:textId="1858C02C" w:rsidR="002005C7" w:rsidRPr="003270DD" w:rsidRDefault="002005C7">
            <w:pPr>
              <w:jc w:val="center"/>
              <w:rPr>
                <w:b/>
                <w:sz w:val="18"/>
                <w:szCs w:val="18"/>
              </w:rPr>
            </w:pPr>
            <w:r w:rsidRPr="003270DD">
              <w:rPr>
                <w:b/>
                <w:sz w:val="18"/>
                <w:szCs w:val="18"/>
              </w:rPr>
              <w:t>Кол-во</w:t>
            </w:r>
          </w:p>
        </w:tc>
        <w:tc>
          <w:tcPr>
            <w:tcW w:w="1134" w:type="dxa"/>
            <w:tcBorders>
              <w:top w:val="single" w:sz="4" w:space="0" w:color="000000"/>
              <w:left w:val="single" w:sz="4" w:space="0" w:color="000000"/>
              <w:bottom w:val="single" w:sz="4" w:space="0" w:color="000000"/>
            </w:tcBorders>
            <w:shd w:val="clear" w:color="auto" w:fill="auto"/>
            <w:vAlign w:val="center"/>
          </w:tcPr>
          <w:p w14:paraId="0DC8FE28" w14:textId="6167AD71" w:rsidR="002005C7" w:rsidRPr="003270DD" w:rsidRDefault="002005C7">
            <w:pPr>
              <w:jc w:val="center"/>
              <w:rPr>
                <w:b/>
                <w:sz w:val="18"/>
                <w:szCs w:val="18"/>
              </w:rPr>
            </w:pPr>
            <w:r w:rsidRPr="003270DD">
              <w:rPr>
                <w:b/>
                <w:sz w:val="18"/>
                <w:szCs w:val="18"/>
              </w:rPr>
              <w:t>Цена за ед., руб.</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039A7" w14:textId="59FDE6FE" w:rsidR="002005C7" w:rsidRPr="003270DD" w:rsidRDefault="002005C7">
            <w:pPr>
              <w:jc w:val="center"/>
              <w:rPr>
                <w:sz w:val="18"/>
                <w:szCs w:val="18"/>
              </w:rPr>
            </w:pPr>
            <w:r w:rsidRPr="003270DD">
              <w:rPr>
                <w:b/>
                <w:sz w:val="18"/>
                <w:szCs w:val="18"/>
              </w:rPr>
              <w:t>Стоимость без. НДС, руб.</w:t>
            </w:r>
          </w:p>
        </w:tc>
      </w:tr>
      <w:tr w:rsidR="003270DD" w:rsidRPr="003270DD" w14:paraId="117204F5" w14:textId="77777777" w:rsidTr="003270DD">
        <w:trPr>
          <w:trHeight w:val="328"/>
        </w:trPr>
        <w:tc>
          <w:tcPr>
            <w:tcW w:w="410" w:type="dxa"/>
            <w:tcBorders>
              <w:top w:val="single" w:sz="4" w:space="0" w:color="000000"/>
              <w:left w:val="single" w:sz="4" w:space="0" w:color="000000"/>
              <w:bottom w:val="single" w:sz="4" w:space="0" w:color="000000"/>
            </w:tcBorders>
            <w:shd w:val="clear" w:color="auto" w:fill="auto"/>
            <w:vAlign w:val="center"/>
          </w:tcPr>
          <w:p w14:paraId="059E0C6C" w14:textId="3FB45814" w:rsidR="003270DD" w:rsidRPr="003270DD" w:rsidRDefault="003270DD" w:rsidP="003270DD">
            <w:pPr>
              <w:jc w:val="center"/>
              <w:rPr>
                <w:sz w:val="18"/>
                <w:szCs w:val="18"/>
              </w:rPr>
            </w:pPr>
            <w:r w:rsidRPr="003270DD">
              <w:rPr>
                <w:sz w:val="18"/>
                <w:szCs w:val="18"/>
              </w:rPr>
              <w:t>1</w:t>
            </w:r>
          </w:p>
        </w:tc>
        <w:tc>
          <w:tcPr>
            <w:tcW w:w="6521" w:type="dxa"/>
            <w:tcBorders>
              <w:top w:val="single" w:sz="4" w:space="0" w:color="000000"/>
              <w:left w:val="single" w:sz="4" w:space="0" w:color="000000"/>
              <w:bottom w:val="single" w:sz="4" w:space="0" w:color="000000"/>
            </w:tcBorders>
            <w:shd w:val="clear" w:color="auto" w:fill="auto"/>
          </w:tcPr>
          <w:p w14:paraId="1B4F4BC0" w14:textId="340BD151" w:rsidR="003270DD" w:rsidRPr="003270DD" w:rsidRDefault="003270DD" w:rsidP="003270DD">
            <w:pPr>
              <w:rPr>
                <w:sz w:val="18"/>
                <w:szCs w:val="18"/>
              </w:rPr>
            </w:pPr>
          </w:p>
        </w:tc>
        <w:tc>
          <w:tcPr>
            <w:tcW w:w="851" w:type="dxa"/>
            <w:tcBorders>
              <w:top w:val="single" w:sz="4" w:space="0" w:color="000000"/>
              <w:left w:val="single" w:sz="4" w:space="0" w:color="000000"/>
              <w:bottom w:val="single" w:sz="4" w:space="0" w:color="000000"/>
            </w:tcBorders>
            <w:shd w:val="clear" w:color="auto" w:fill="auto"/>
          </w:tcPr>
          <w:p w14:paraId="13FF20C0" w14:textId="4E3A9AB4" w:rsidR="003270DD" w:rsidRPr="003270DD" w:rsidRDefault="003270DD" w:rsidP="003270DD">
            <w:pPr>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tcPr>
          <w:p w14:paraId="3D76F58C" w14:textId="6820D28F" w:rsidR="003270DD" w:rsidRPr="003270DD" w:rsidRDefault="003270DD" w:rsidP="003270DD">
            <w:pPr>
              <w:jc w:val="center"/>
              <w:rPr>
                <w:sz w:val="18"/>
                <w:szCs w:val="18"/>
              </w:rPr>
            </w:pPr>
          </w:p>
        </w:tc>
        <w:tc>
          <w:tcPr>
            <w:tcW w:w="1134" w:type="dxa"/>
            <w:tcBorders>
              <w:top w:val="single" w:sz="4" w:space="0" w:color="000000"/>
              <w:left w:val="single" w:sz="4" w:space="0" w:color="000000"/>
              <w:bottom w:val="single" w:sz="4" w:space="0" w:color="000000"/>
            </w:tcBorders>
            <w:shd w:val="clear" w:color="auto" w:fill="auto"/>
          </w:tcPr>
          <w:p w14:paraId="11541D7E" w14:textId="7F0F5408" w:rsidR="003270DD" w:rsidRPr="003270DD" w:rsidRDefault="003270DD" w:rsidP="003270DD">
            <w:pPr>
              <w:jc w:val="center"/>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E2CA2E4" w14:textId="4BAE76C5" w:rsidR="003270DD" w:rsidRPr="003270DD" w:rsidRDefault="003270DD" w:rsidP="003270DD">
            <w:pPr>
              <w:jc w:val="center"/>
              <w:rPr>
                <w:sz w:val="18"/>
                <w:szCs w:val="18"/>
              </w:rPr>
            </w:pPr>
          </w:p>
        </w:tc>
      </w:tr>
      <w:tr w:rsidR="003270DD" w:rsidRPr="003270DD" w14:paraId="02345783" w14:textId="77777777" w:rsidTr="003270DD">
        <w:trPr>
          <w:trHeight w:val="403"/>
        </w:trPr>
        <w:tc>
          <w:tcPr>
            <w:tcW w:w="410" w:type="dxa"/>
            <w:tcBorders>
              <w:top w:val="single" w:sz="4" w:space="0" w:color="000000"/>
              <w:left w:val="single" w:sz="4" w:space="0" w:color="000000"/>
              <w:bottom w:val="single" w:sz="4" w:space="0" w:color="000000"/>
            </w:tcBorders>
            <w:shd w:val="clear" w:color="auto" w:fill="auto"/>
            <w:vAlign w:val="center"/>
          </w:tcPr>
          <w:p w14:paraId="5B366A8A" w14:textId="04A3D947" w:rsidR="003270DD" w:rsidRPr="003270DD" w:rsidRDefault="003270DD" w:rsidP="003270DD">
            <w:pPr>
              <w:jc w:val="center"/>
              <w:rPr>
                <w:sz w:val="18"/>
                <w:szCs w:val="18"/>
              </w:rPr>
            </w:pPr>
            <w:r w:rsidRPr="003270DD">
              <w:rPr>
                <w:sz w:val="18"/>
                <w:szCs w:val="18"/>
              </w:rPr>
              <w:t>2</w:t>
            </w:r>
          </w:p>
        </w:tc>
        <w:tc>
          <w:tcPr>
            <w:tcW w:w="6521" w:type="dxa"/>
            <w:tcBorders>
              <w:top w:val="single" w:sz="4" w:space="0" w:color="000000"/>
              <w:left w:val="single" w:sz="4" w:space="0" w:color="000000"/>
              <w:bottom w:val="single" w:sz="4" w:space="0" w:color="000000"/>
            </w:tcBorders>
            <w:shd w:val="clear" w:color="auto" w:fill="auto"/>
          </w:tcPr>
          <w:p w14:paraId="51A21C67" w14:textId="4469E5B2" w:rsidR="003270DD" w:rsidRPr="003270DD" w:rsidRDefault="003270DD" w:rsidP="003270DD">
            <w:pPr>
              <w:rPr>
                <w:sz w:val="18"/>
                <w:szCs w:val="18"/>
              </w:rPr>
            </w:pPr>
          </w:p>
        </w:tc>
        <w:tc>
          <w:tcPr>
            <w:tcW w:w="851" w:type="dxa"/>
            <w:tcBorders>
              <w:top w:val="single" w:sz="4" w:space="0" w:color="000000"/>
              <w:left w:val="single" w:sz="4" w:space="0" w:color="000000"/>
              <w:bottom w:val="single" w:sz="4" w:space="0" w:color="000000"/>
            </w:tcBorders>
            <w:shd w:val="clear" w:color="auto" w:fill="auto"/>
          </w:tcPr>
          <w:p w14:paraId="54DBF77B" w14:textId="79E45F76" w:rsidR="003270DD" w:rsidRPr="003270DD" w:rsidRDefault="003270DD" w:rsidP="003270DD">
            <w:pPr>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tcPr>
          <w:p w14:paraId="5AF1F40E" w14:textId="394DD4AA" w:rsidR="003270DD" w:rsidRPr="003270DD" w:rsidRDefault="003270DD" w:rsidP="003270DD">
            <w:pPr>
              <w:jc w:val="center"/>
              <w:rPr>
                <w:sz w:val="18"/>
                <w:szCs w:val="18"/>
              </w:rPr>
            </w:pPr>
          </w:p>
        </w:tc>
        <w:tc>
          <w:tcPr>
            <w:tcW w:w="1134" w:type="dxa"/>
            <w:tcBorders>
              <w:top w:val="single" w:sz="4" w:space="0" w:color="000000"/>
              <w:left w:val="single" w:sz="4" w:space="0" w:color="000000"/>
              <w:bottom w:val="single" w:sz="4" w:space="0" w:color="000000"/>
            </w:tcBorders>
            <w:shd w:val="clear" w:color="auto" w:fill="auto"/>
          </w:tcPr>
          <w:p w14:paraId="15B20759" w14:textId="48CA7683" w:rsidR="003270DD" w:rsidRPr="003270DD" w:rsidRDefault="003270DD" w:rsidP="003270DD">
            <w:pPr>
              <w:jc w:val="center"/>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9D096C1" w14:textId="0A17A966" w:rsidR="003270DD" w:rsidRPr="003270DD" w:rsidRDefault="003270DD" w:rsidP="003270DD">
            <w:pPr>
              <w:jc w:val="center"/>
              <w:rPr>
                <w:sz w:val="18"/>
                <w:szCs w:val="18"/>
              </w:rPr>
            </w:pPr>
          </w:p>
        </w:tc>
      </w:tr>
      <w:tr w:rsidR="003270DD" w:rsidRPr="003270DD" w14:paraId="569B00CA" w14:textId="77777777" w:rsidTr="003270DD">
        <w:trPr>
          <w:trHeight w:val="403"/>
        </w:trPr>
        <w:tc>
          <w:tcPr>
            <w:tcW w:w="410" w:type="dxa"/>
            <w:tcBorders>
              <w:top w:val="single" w:sz="4" w:space="0" w:color="000000"/>
              <w:left w:val="single" w:sz="4" w:space="0" w:color="000000"/>
              <w:bottom w:val="single" w:sz="4" w:space="0" w:color="000000"/>
            </w:tcBorders>
            <w:shd w:val="clear" w:color="auto" w:fill="auto"/>
            <w:vAlign w:val="center"/>
          </w:tcPr>
          <w:p w14:paraId="0F7B0399" w14:textId="137A1D80" w:rsidR="003270DD" w:rsidRPr="003270DD" w:rsidRDefault="003270DD" w:rsidP="003270DD">
            <w:pPr>
              <w:jc w:val="center"/>
              <w:rPr>
                <w:sz w:val="18"/>
                <w:szCs w:val="18"/>
              </w:rPr>
            </w:pPr>
            <w:r w:rsidRPr="003270DD">
              <w:rPr>
                <w:sz w:val="18"/>
                <w:szCs w:val="18"/>
              </w:rPr>
              <w:t>3</w:t>
            </w:r>
          </w:p>
        </w:tc>
        <w:tc>
          <w:tcPr>
            <w:tcW w:w="6521" w:type="dxa"/>
            <w:tcBorders>
              <w:top w:val="single" w:sz="4" w:space="0" w:color="000000"/>
              <w:left w:val="single" w:sz="4" w:space="0" w:color="000000"/>
              <w:bottom w:val="single" w:sz="4" w:space="0" w:color="000000"/>
            </w:tcBorders>
            <w:shd w:val="clear" w:color="auto" w:fill="auto"/>
          </w:tcPr>
          <w:p w14:paraId="7D45AEC3" w14:textId="2D9DAC44" w:rsidR="003270DD" w:rsidRPr="003270DD" w:rsidRDefault="003270DD" w:rsidP="003270DD">
            <w:pPr>
              <w:rPr>
                <w:sz w:val="18"/>
                <w:szCs w:val="18"/>
              </w:rPr>
            </w:pPr>
          </w:p>
        </w:tc>
        <w:tc>
          <w:tcPr>
            <w:tcW w:w="851" w:type="dxa"/>
            <w:tcBorders>
              <w:top w:val="single" w:sz="4" w:space="0" w:color="000000"/>
              <w:left w:val="single" w:sz="4" w:space="0" w:color="000000"/>
              <w:bottom w:val="single" w:sz="4" w:space="0" w:color="000000"/>
            </w:tcBorders>
            <w:shd w:val="clear" w:color="auto" w:fill="auto"/>
          </w:tcPr>
          <w:p w14:paraId="754E7928" w14:textId="31D1B799" w:rsidR="003270DD" w:rsidRPr="003270DD" w:rsidRDefault="003270DD" w:rsidP="003270DD">
            <w:pPr>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tcPr>
          <w:p w14:paraId="5E8AD95B" w14:textId="492F2CAD" w:rsidR="003270DD" w:rsidRPr="003270DD" w:rsidRDefault="003270DD" w:rsidP="003270DD">
            <w:pPr>
              <w:jc w:val="center"/>
              <w:rPr>
                <w:sz w:val="18"/>
                <w:szCs w:val="18"/>
              </w:rPr>
            </w:pPr>
          </w:p>
        </w:tc>
        <w:tc>
          <w:tcPr>
            <w:tcW w:w="1134" w:type="dxa"/>
            <w:tcBorders>
              <w:top w:val="single" w:sz="4" w:space="0" w:color="000000"/>
              <w:left w:val="single" w:sz="4" w:space="0" w:color="000000"/>
              <w:bottom w:val="single" w:sz="4" w:space="0" w:color="000000"/>
            </w:tcBorders>
            <w:shd w:val="clear" w:color="auto" w:fill="auto"/>
          </w:tcPr>
          <w:p w14:paraId="0FC17292" w14:textId="70385A0A" w:rsidR="003270DD" w:rsidRPr="003270DD" w:rsidRDefault="003270DD" w:rsidP="003270DD">
            <w:pPr>
              <w:jc w:val="center"/>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B54FDD8" w14:textId="1A314BDF" w:rsidR="003270DD" w:rsidRPr="003270DD" w:rsidRDefault="003270DD" w:rsidP="003270DD">
            <w:pPr>
              <w:jc w:val="center"/>
              <w:rPr>
                <w:sz w:val="18"/>
                <w:szCs w:val="18"/>
              </w:rPr>
            </w:pPr>
          </w:p>
        </w:tc>
      </w:tr>
      <w:tr w:rsidR="003270DD" w:rsidRPr="003270DD" w14:paraId="3556DF76" w14:textId="77777777" w:rsidTr="003270DD">
        <w:trPr>
          <w:trHeight w:val="255"/>
        </w:trPr>
        <w:tc>
          <w:tcPr>
            <w:tcW w:w="410" w:type="dxa"/>
            <w:tcBorders>
              <w:top w:val="single" w:sz="4" w:space="0" w:color="000000"/>
              <w:left w:val="single" w:sz="4" w:space="0" w:color="000000"/>
              <w:bottom w:val="single" w:sz="4" w:space="0" w:color="000000"/>
            </w:tcBorders>
            <w:shd w:val="clear" w:color="auto" w:fill="auto"/>
            <w:vAlign w:val="center"/>
          </w:tcPr>
          <w:p w14:paraId="021B381D" w14:textId="1CD31C63" w:rsidR="003270DD" w:rsidRPr="003270DD" w:rsidRDefault="003270DD" w:rsidP="003270DD">
            <w:pPr>
              <w:jc w:val="center"/>
              <w:rPr>
                <w:sz w:val="18"/>
                <w:szCs w:val="18"/>
              </w:rPr>
            </w:pPr>
            <w:r w:rsidRPr="003270DD">
              <w:rPr>
                <w:sz w:val="18"/>
                <w:szCs w:val="18"/>
              </w:rPr>
              <w:t>3</w:t>
            </w:r>
          </w:p>
        </w:tc>
        <w:tc>
          <w:tcPr>
            <w:tcW w:w="6521" w:type="dxa"/>
            <w:tcBorders>
              <w:top w:val="single" w:sz="4" w:space="0" w:color="000000"/>
              <w:left w:val="single" w:sz="4" w:space="0" w:color="000000"/>
              <w:bottom w:val="single" w:sz="4" w:space="0" w:color="000000"/>
            </w:tcBorders>
            <w:shd w:val="clear" w:color="auto" w:fill="auto"/>
          </w:tcPr>
          <w:p w14:paraId="69445446" w14:textId="14E674F0" w:rsidR="003270DD" w:rsidRPr="003270DD" w:rsidRDefault="003270DD" w:rsidP="003270DD">
            <w:pPr>
              <w:rPr>
                <w:sz w:val="18"/>
                <w:szCs w:val="18"/>
              </w:rPr>
            </w:pPr>
          </w:p>
        </w:tc>
        <w:tc>
          <w:tcPr>
            <w:tcW w:w="851" w:type="dxa"/>
            <w:tcBorders>
              <w:top w:val="single" w:sz="4" w:space="0" w:color="000000"/>
              <w:left w:val="single" w:sz="4" w:space="0" w:color="000000"/>
              <w:bottom w:val="single" w:sz="4" w:space="0" w:color="000000"/>
            </w:tcBorders>
            <w:shd w:val="clear" w:color="auto" w:fill="auto"/>
          </w:tcPr>
          <w:p w14:paraId="31D78432" w14:textId="40DD213E" w:rsidR="003270DD" w:rsidRPr="003270DD" w:rsidRDefault="003270DD" w:rsidP="003270DD">
            <w:pPr>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tcPr>
          <w:p w14:paraId="3C257997" w14:textId="557D3EC0" w:rsidR="003270DD" w:rsidRPr="003270DD" w:rsidRDefault="003270DD" w:rsidP="003270DD">
            <w:pPr>
              <w:jc w:val="center"/>
              <w:rPr>
                <w:sz w:val="18"/>
                <w:szCs w:val="18"/>
              </w:rPr>
            </w:pPr>
          </w:p>
        </w:tc>
        <w:tc>
          <w:tcPr>
            <w:tcW w:w="1134" w:type="dxa"/>
            <w:tcBorders>
              <w:top w:val="single" w:sz="4" w:space="0" w:color="000000"/>
              <w:left w:val="single" w:sz="4" w:space="0" w:color="000000"/>
              <w:bottom w:val="single" w:sz="4" w:space="0" w:color="000000"/>
            </w:tcBorders>
            <w:shd w:val="clear" w:color="auto" w:fill="auto"/>
          </w:tcPr>
          <w:p w14:paraId="33F73587" w14:textId="6FB7360C" w:rsidR="003270DD" w:rsidRPr="003270DD" w:rsidRDefault="003270DD" w:rsidP="003270DD">
            <w:pPr>
              <w:jc w:val="center"/>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DCD3AD6" w14:textId="3CE31C08" w:rsidR="003270DD" w:rsidRPr="003270DD" w:rsidRDefault="003270DD" w:rsidP="003270DD">
            <w:pPr>
              <w:jc w:val="center"/>
              <w:rPr>
                <w:sz w:val="18"/>
                <w:szCs w:val="18"/>
              </w:rPr>
            </w:pPr>
          </w:p>
        </w:tc>
      </w:tr>
      <w:tr w:rsidR="003270DD" w:rsidRPr="003270DD" w14:paraId="41F39032" w14:textId="77777777" w:rsidTr="003270DD">
        <w:trPr>
          <w:trHeight w:val="273"/>
        </w:trPr>
        <w:tc>
          <w:tcPr>
            <w:tcW w:w="9625" w:type="dxa"/>
            <w:gridSpan w:val="5"/>
            <w:tcBorders>
              <w:top w:val="single" w:sz="4" w:space="0" w:color="000000"/>
              <w:left w:val="single" w:sz="4" w:space="0" w:color="000000"/>
              <w:bottom w:val="single" w:sz="4" w:space="0" w:color="000000"/>
            </w:tcBorders>
            <w:vAlign w:val="center"/>
          </w:tcPr>
          <w:p w14:paraId="5B35C069" w14:textId="5443B850" w:rsidR="003270DD" w:rsidRPr="003270DD" w:rsidRDefault="003270DD" w:rsidP="003270DD">
            <w:pPr>
              <w:tabs>
                <w:tab w:val="left" w:pos="123"/>
              </w:tabs>
              <w:rPr>
                <w:sz w:val="18"/>
                <w:szCs w:val="18"/>
              </w:rPr>
            </w:pPr>
            <w:r w:rsidRPr="003270DD">
              <w:rPr>
                <w:sz w:val="18"/>
                <w:szCs w:val="18"/>
              </w:rPr>
              <w:tab/>
              <w:t>Итого:</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36C03" w14:textId="62A14DB6" w:rsidR="003270DD" w:rsidRPr="003270DD" w:rsidRDefault="003270DD" w:rsidP="003270DD">
            <w:pPr>
              <w:suppressAutoHyphens w:val="0"/>
              <w:jc w:val="center"/>
              <w:rPr>
                <w:rFonts w:ascii="Cambria" w:hAnsi="Cambria" w:cs="Arial"/>
                <w:b/>
                <w:bCs/>
                <w:color w:val="000000"/>
                <w:kern w:val="0"/>
                <w:sz w:val="20"/>
                <w:szCs w:val="20"/>
                <w:lang w:eastAsia="ru-RU"/>
              </w:rPr>
            </w:pPr>
            <w:r>
              <w:rPr>
                <w:rFonts w:ascii="Cambria" w:hAnsi="Cambria" w:cs="Arial"/>
                <w:b/>
                <w:bCs/>
                <w:color w:val="000000"/>
                <w:sz w:val="20"/>
                <w:szCs w:val="20"/>
              </w:rPr>
              <w:t>.</w:t>
            </w:r>
          </w:p>
        </w:tc>
      </w:tr>
    </w:tbl>
    <w:p w14:paraId="5E34F5DB" w14:textId="77777777" w:rsidR="00CB71DE" w:rsidRDefault="00CB71DE">
      <w:pPr>
        <w:pStyle w:val="ConsTitle"/>
        <w:widowControl/>
        <w:tabs>
          <w:tab w:val="left" w:pos="1620"/>
        </w:tabs>
        <w:jc w:val="right"/>
        <w:rPr>
          <w:rFonts w:ascii="Times New Roman" w:hAnsi="Times New Roman"/>
          <w:sz w:val="22"/>
          <w:szCs w:val="22"/>
        </w:rPr>
      </w:pPr>
    </w:p>
    <w:p w14:paraId="30C8BE02" w14:textId="77777777" w:rsidR="00CB71DE" w:rsidRDefault="00CB71DE">
      <w:pPr>
        <w:pStyle w:val="af3"/>
        <w:ind w:firstLine="426"/>
        <w:jc w:val="both"/>
        <w:rPr>
          <w:bCs/>
        </w:rPr>
      </w:pPr>
    </w:p>
    <w:p w14:paraId="23686B45" w14:textId="40B0F9AD" w:rsidR="00CB71DE" w:rsidRDefault="00531CB6" w:rsidP="003270DD">
      <w:pPr>
        <w:pStyle w:val="af3"/>
        <w:ind w:left="-567"/>
        <w:jc w:val="both"/>
        <w:rPr>
          <w:b/>
        </w:rPr>
      </w:pPr>
      <w:r>
        <w:rPr>
          <w:bCs/>
        </w:rPr>
        <w:t xml:space="preserve">Итого по Спецификации </w:t>
      </w:r>
      <w:r w:rsidR="00DB559E">
        <w:rPr>
          <w:b/>
        </w:rPr>
        <w:t>_________________________________________</w:t>
      </w:r>
      <w:r w:rsidR="003270DD" w:rsidRPr="003270DD">
        <w:rPr>
          <w:b/>
        </w:rPr>
        <w:t xml:space="preserve"> рублей 00 копеек, НДС не облагается, в связи с тем, что Поставщик использует упрощенную систему налогообложения</w:t>
      </w:r>
    </w:p>
    <w:p w14:paraId="3B0FAFC7" w14:textId="77777777" w:rsidR="003270DD" w:rsidRDefault="003270DD" w:rsidP="003270DD">
      <w:pPr>
        <w:pStyle w:val="af3"/>
        <w:ind w:left="-567"/>
        <w:jc w:val="both"/>
      </w:pPr>
    </w:p>
    <w:p w14:paraId="77E7E93D" w14:textId="66DF9FFF" w:rsidR="00CB71DE" w:rsidRPr="004308B0" w:rsidRDefault="00531CB6">
      <w:pPr>
        <w:keepNext/>
        <w:jc w:val="both"/>
        <w:rPr>
          <w:sz w:val="22"/>
          <w:szCs w:val="22"/>
        </w:rPr>
      </w:pPr>
      <w:r w:rsidRPr="004308B0">
        <w:rPr>
          <w:b/>
          <w:sz w:val="22"/>
          <w:szCs w:val="22"/>
        </w:rPr>
        <w:t>от По</w:t>
      </w:r>
      <w:r w:rsidR="0079428C">
        <w:rPr>
          <w:b/>
          <w:sz w:val="22"/>
          <w:szCs w:val="22"/>
        </w:rPr>
        <w:t>купателя</w:t>
      </w:r>
      <w:r w:rsidRPr="004308B0">
        <w:rPr>
          <w:b/>
          <w:sz w:val="22"/>
          <w:szCs w:val="22"/>
        </w:rPr>
        <w:t xml:space="preserve"> </w:t>
      </w:r>
      <w:r w:rsidRPr="004308B0">
        <w:rPr>
          <w:b/>
          <w:sz w:val="22"/>
          <w:szCs w:val="22"/>
        </w:rPr>
        <w:tab/>
      </w:r>
      <w:r w:rsidRPr="004308B0">
        <w:rPr>
          <w:b/>
          <w:sz w:val="22"/>
          <w:szCs w:val="22"/>
        </w:rPr>
        <w:tab/>
      </w:r>
      <w:r w:rsidRPr="004308B0">
        <w:rPr>
          <w:b/>
          <w:sz w:val="22"/>
          <w:szCs w:val="22"/>
        </w:rPr>
        <w:tab/>
      </w:r>
      <w:r w:rsidRPr="004308B0">
        <w:rPr>
          <w:b/>
          <w:sz w:val="22"/>
          <w:szCs w:val="22"/>
        </w:rPr>
        <w:tab/>
        <w:t xml:space="preserve">       </w:t>
      </w:r>
      <w:r w:rsidRPr="004308B0">
        <w:rPr>
          <w:b/>
          <w:sz w:val="22"/>
          <w:szCs w:val="22"/>
        </w:rPr>
        <w:tab/>
      </w:r>
      <w:r w:rsidRPr="004308B0">
        <w:rPr>
          <w:b/>
          <w:sz w:val="22"/>
          <w:szCs w:val="22"/>
        </w:rPr>
        <w:tab/>
      </w:r>
      <w:r w:rsidRPr="004308B0">
        <w:rPr>
          <w:b/>
          <w:sz w:val="22"/>
          <w:szCs w:val="22"/>
        </w:rPr>
        <w:tab/>
        <w:t>от По</w:t>
      </w:r>
      <w:r w:rsidR="0079428C">
        <w:rPr>
          <w:b/>
          <w:sz w:val="22"/>
          <w:szCs w:val="22"/>
        </w:rPr>
        <w:t>ставщика</w:t>
      </w:r>
      <w:bookmarkStart w:id="2" w:name="_GoBack"/>
      <w:bookmarkEnd w:id="2"/>
    </w:p>
    <w:tbl>
      <w:tblPr>
        <w:tblW w:w="0" w:type="auto"/>
        <w:tblInd w:w="-132" w:type="dxa"/>
        <w:tblLayout w:type="fixed"/>
        <w:tblCellMar>
          <w:left w:w="10" w:type="dxa"/>
          <w:right w:w="10" w:type="dxa"/>
        </w:tblCellMar>
        <w:tblLook w:val="0000" w:firstRow="0" w:lastRow="0" w:firstColumn="0" w:lastColumn="0" w:noHBand="0" w:noVBand="0"/>
      </w:tblPr>
      <w:tblGrid>
        <w:gridCol w:w="5005"/>
        <w:gridCol w:w="4697"/>
      </w:tblGrid>
      <w:tr w:rsidR="00DB3AB9" w:rsidRPr="004308B0" w14:paraId="48B98EA8" w14:textId="77777777" w:rsidTr="00EB3ED8">
        <w:trPr>
          <w:trHeight w:val="2267"/>
        </w:trPr>
        <w:tc>
          <w:tcPr>
            <w:tcW w:w="5005" w:type="dxa"/>
            <w:shd w:val="clear" w:color="auto" w:fill="FFFFFF"/>
          </w:tcPr>
          <w:p w14:paraId="7AA3D83B" w14:textId="77777777" w:rsidR="00DB3AB9" w:rsidRPr="004308B0" w:rsidRDefault="00DB3AB9" w:rsidP="00EB3ED8">
            <w:pPr>
              <w:spacing w:after="60"/>
              <w:jc w:val="both"/>
              <w:rPr>
                <w:sz w:val="22"/>
                <w:szCs w:val="22"/>
              </w:rPr>
            </w:pPr>
          </w:p>
          <w:p w14:paraId="7AAB5AB9" w14:textId="453001A2" w:rsidR="00DB3AB9" w:rsidRPr="00455763" w:rsidRDefault="009128A6" w:rsidP="00EB3ED8">
            <w:pPr>
              <w:spacing w:after="60"/>
              <w:jc w:val="both"/>
              <w:rPr>
                <w:sz w:val="22"/>
                <w:szCs w:val="22"/>
              </w:rPr>
            </w:pPr>
            <w:r>
              <w:rPr>
                <w:sz w:val="22"/>
                <w:szCs w:val="22"/>
              </w:rPr>
              <w:t>Главный врач</w:t>
            </w:r>
          </w:p>
          <w:p w14:paraId="1AC45ED3" w14:textId="77777777" w:rsidR="00DB3AB9" w:rsidRPr="00455763" w:rsidRDefault="00DB3AB9" w:rsidP="00EB3ED8">
            <w:pPr>
              <w:spacing w:after="60"/>
              <w:jc w:val="both"/>
              <w:rPr>
                <w:sz w:val="22"/>
                <w:szCs w:val="22"/>
              </w:rPr>
            </w:pPr>
          </w:p>
          <w:p w14:paraId="7A76829D" w14:textId="7F543829" w:rsidR="00DB3AB9" w:rsidRDefault="00DB3AB9" w:rsidP="00EB3ED8">
            <w:pPr>
              <w:spacing w:after="60"/>
              <w:jc w:val="both"/>
              <w:rPr>
                <w:sz w:val="22"/>
                <w:szCs w:val="22"/>
              </w:rPr>
            </w:pPr>
            <w:r w:rsidRPr="00455763">
              <w:rPr>
                <w:sz w:val="22"/>
                <w:szCs w:val="22"/>
              </w:rPr>
              <w:t xml:space="preserve">_______________/ </w:t>
            </w:r>
            <w:r w:rsidR="009128A6">
              <w:rPr>
                <w:sz w:val="22"/>
                <w:szCs w:val="22"/>
              </w:rPr>
              <w:t>Качанова Н.Ю</w:t>
            </w:r>
            <w:r w:rsidRPr="00455763">
              <w:rPr>
                <w:sz w:val="22"/>
                <w:szCs w:val="22"/>
              </w:rPr>
              <w:t>./</w:t>
            </w:r>
          </w:p>
          <w:p w14:paraId="2F7DC98E" w14:textId="77777777" w:rsidR="00DB3AB9" w:rsidRDefault="00DB3AB9" w:rsidP="00EB3ED8">
            <w:pPr>
              <w:spacing w:after="60"/>
              <w:jc w:val="both"/>
              <w:rPr>
                <w:sz w:val="22"/>
                <w:szCs w:val="22"/>
                <w:highlight w:val="yellow"/>
              </w:rPr>
            </w:pPr>
          </w:p>
          <w:p w14:paraId="07AA24A1" w14:textId="2A2E7DC6" w:rsidR="00DB3AB9" w:rsidRPr="00DB3AB9" w:rsidRDefault="00DB3AB9" w:rsidP="00EB3ED8">
            <w:pPr>
              <w:spacing w:after="60"/>
              <w:jc w:val="both"/>
              <w:rPr>
                <w:sz w:val="22"/>
                <w:szCs w:val="22"/>
              </w:rPr>
            </w:pPr>
          </w:p>
        </w:tc>
        <w:tc>
          <w:tcPr>
            <w:tcW w:w="4697" w:type="dxa"/>
            <w:shd w:val="clear" w:color="auto" w:fill="FFFFFF"/>
          </w:tcPr>
          <w:p w14:paraId="6E844414" w14:textId="77777777" w:rsidR="00DB3AB9" w:rsidRDefault="00DB3AB9" w:rsidP="00EB3ED8">
            <w:pPr>
              <w:spacing w:after="60"/>
              <w:jc w:val="both"/>
              <w:rPr>
                <w:sz w:val="22"/>
                <w:szCs w:val="22"/>
              </w:rPr>
            </w:pPr>
          </w:p>
          <w:p w14:paraId="63349EDC" w14:textId="285548F4" w:rsidR="00DB3AB9" w:rsidRDefault="00DB559E" w:rsidP="00EB3ED8">
            <w:pPr>
              <w:spacing w:after="60"/>
              <w:jc w:val="both"/>
              <w:rPr>
                <w:sz w:val="22"/>
                <w:szCs w:val="22"/>
              </w:rPr>
            </w:pPr>
            <w:r>
              <w:rPr>
                <w:sz w:val="22"/>
                <w:szCs w:val="22"/>
              </w:rPr>
              <w:t>Руководитель</w:t>
            </w:r>
          </w:p>
          <w:p w14:paraId="74BF57D4" w14:textId="77777777" w:rsidR="00DB3AB9" w:rsidRPr="004308B0" w:rsidRDefault="00DB3AB9" w:rsidP="00EB3ED8">
            <w:pPr>
              <w:spacing w:after="60"/>
              <w:jc w:val="both"/>
              <w:rPr>
                <w:sz w:val="22"/>
                <w:szCs w:val="22"/>
              </w:rPr>
            </w:pPr>
          </w:p>
          <w:p w14:paraId="6B994E28" w14:textId="0AEC8DC7" w:rsidR="00DB3AB9" w:rsidRPr="00455763" w:rsidRDefault="00DB3AB9" w:rsidP="00EB3ED8">
            <w:pPr>
              <w:spacing w:after="60"/>
              <w:jc w:val="both"/>
              <w:rPr>
                <w:sz w:val="22"/>
                <w:szCs w:val="22"/>
              </w:rPr>
            </w:pPr>
            <w:r w:rsidRPr="00455763">
              <w:rPr>
                <w:sz w:val="22"/>
                <w:szCs w:val="22"/>
              </w:rPr>
              <w:t xml:space="preserve">___________________/ </w:t>
            </w:r>
            <w:r w:rsidR="00EB53DD">
              <w:rPr>
                <w:sz w:val="22"/>
                <w:szCs w:val="22"/>
              </w:rPr>
              <w:t>___________</w:t>
            </w:r>
            <w:r w:rsidRPr="00455763">
              <w:rPr>
                <w:sz w:val="22"/>
                <w:szCs w:val="22"/>
              </w:rPr>
              <w:t>/</w:t>
            </w:r>
          </w:p>
          <w:p w14:paraId="73585555" w14:textId="77777777" w:rsidR="00DB3AB9" w:rsidRPr="00455763" w:rsidRDefault="00DB3AB9" w:rsidP="00EB3ED8">
            <w:pPr>
              <w:spacing w:after="60"/>
              <w:jc w:val="both"/>
              <w:rPr>
                <w:sz w:val="22"/>
                <w:szCs w:val="22"/>
              </w:rPr>
            </w:pPr>
          </w:p>
          <w:p w14:paraId="73380F8D" w14:textId="77777777" w:rsidR="00DB3AB9" w:rsidRPr="004308B0" w:rsidRDefault="00DB3AB9" w:rsidP="00DB3AB9">
            <w:pPr>
              <w:spacing w:after="60"/>
              <w:jc w:val="both"/>
              <w:rPr>
                <w:sz w:val="22"/>
                <w:szCs w:val="22"/>
              </w:rPr>
            </w:pPr>
          </w:p>
        </w:tc>
      </w:tr>
    </w:tbl>
    <w:p w14:paraId="148A5CA3" w14:textId="77777777" w:rsidR="00CB71DE" w:rsidRDefault="00CB71DE">
      <w:pPr>
        <w:pStyle w:val="af2"/>
        <w:tabs>
          <w:tab w:val="left" w:pos="1323"/>
          <w:tab w:val="left" w:pos="1723"/>
          <w:tab w:val="left" w:pos="8283"/>
        </w:tabs>
        <w:ind w:firstLine="0"/>
        <w:jc w:val="right"/>
        <w:rPr>
          <w:rFonts w:ascii="Times New Roman" w:hAnsi="Times New Roman"/>
          <w:sz w:val="20"/>
          <w:szCs w:val="20"/>
        </w:rPr>
      </w:pPr>
    </w:p>
    <w:p w14:paraId="1B109336" w14:textId="77777777" w:rsidR="00531CB6" w:rsidRDefault="00531CB6">
      <w:pPr>
        <w:pStyle w:val="ConsTitle"/>
        <w:widowControl/>
        <w:tabs>
          <w:tab w:val="left" w:pos="1620"/>
        </w:tabs>
        <w:jc w:val="right"/>
      </w:pPr>
    </w:p>
    <w:sectPr w:rsidR="00531CB6" w:rsidSect="003270DD">
      <w:pgSz w:w="11906" w:h="16838"/>
      <w:pgMar w:top="284" w:right="566" w:bottom="426" w:left="851" w:header="720" w:footer="720" w:gutter="0"/>
      <w:cols w:space="72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4"/>
    <w:lvl w:ilvl="0">
      <w:start w:val="1"/>
      <w:numFmt w:val="decimal"/>
      <w:lvlText w:val="%1."/>
      <w:lvlJc w:val="left"/>
      <w:pPr>
        <w:tabs>
          <w:tab w:val="num" w:pos="0"/>
        </w:tabs>
        <w:ind w:left="360" w:hanging="360"/>
      </w:pPr>
      <w:rPr>
        <w:rFonts w:cs="Times New Roman"/>
        <w:b/>
      </w:rPr>
    </w:lvl>
    <w:lvl w:ilvl="1">
      <w:start w:val="4"/>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2" w15:restartNumberingAfterBreak="0">
    <w:nsid w:val="00000003"/>
    <w:multiLevelType w:val="multilevel"/>
    <w:tmpl w:val="00000003"/>
    <w:name w:val="WWNum5"/>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3" w15:restartNumberingAfterBreak="0">
    <w:nsid w:val="00000004"/>
    <w:multiLevelType w:val="multilevel"/>
    <w:tmpl w:val="00000004"/>
    <w:name w:val="WWNum6"/>
    <w:lvl w:ilvl="0">
      <w:start w:val="1"/>
      <w:numFmt w:val="decimal"/>
      <w:lvlText w:val="%1."/>
      <w:lvlJc w:val="left"/>
      <w:pPr>
        <w:tabs>
          <w:tab w:val="num" w:pos="1069"/>
        </w:tabs>
        <w:ind w:left="1069" w:hanging="360"/>
      </w:pPr>
      <w:rPr>
        <w:rFonts w:cs="Times New Roman"/>
        <w:b/>
        <w:i w:val="0"/>
      </w:rPr>
    </w:lvl>
    <w:lvl w:ilvl="1">
      <w:start w:val="1"/>
      <w:numFmt w:val="lowerLetter"/>
      <w:lvlText w:val="%2."/>
      <w:lvlJc w:val="left"/>
      <w:pPr>
        <w:tabs>
          <w:tab w:val="num" w:pos="1789"/>
        </w:tabs>
        <w:ind w:left="1789" w:hanging="360"/>
      </w:pPr>
      <w:rPr>
        <w:rFonts w:cs="Times New Roman"/>
      </w:rPr>
    </w:lvl>
    <w:lvl w:ilvl="2">
      <w:start w:val="1"/>
      <w:numFmt w:val="lowerRoman"/>
      <w:lvlText w:val="%2.%3."/>
      <w:lvlJc w:val="right"/>
      <w:pPr>
        <w:tabs>
          <w:tab w:val="num" w:pos="2509"/>
        </w:tabs>
        <w:ind w:left="2509" w:hanging="180"/>
      </w:pPr>
      <w:rPr>
        <w:rFonts w:cs="Times New Roman"/>
      </w:rPr>
    </w:lvl>
    <w:lvl w:ilvl="3">
      <w:start w:val="1"/>
      <w:numFmt w:val="decimal"/>
      <w:lvlText w:val="%2.%3.%4."/>
      <w:lvlJc w:val="left"/>
      <w:pPr>
        <w:tabs>
          <w:tab w:val="num" w:pos="3229"/>
        </w:tabs>
        <w:ind w:left="3229" w:hanging="360"/>
      </w:pPr>
      <w:rPr>
        <w:rFonts w:cs="Times New Roman"/>
      </w:rPr>
    </w:lvl>
    <w:lvl w:ilvl="4">
      <w:start w:val="1"/>
      <w:numFmt w:val="lowerLetter"/>
      <w:lvlText w:val="%2.%3.%4.%5."/>
      <w:lvlJc w:val="left"/>
      <w:pPr>
        <w:tabs>
          <w:tab w:val="num" w:pos="3949"/>
        </w:tabs>
        <w:ind w:left="3949" w:hanging="360"/>
      </w:pPr>
      <w:rPr>
        <w:rFonts w:cs="Times New Roman"/>
      </w:rPr>
    </w:lvl>
    <w:lvl w:ilvl="5">
      <w:start w:val="1"/>
      <w:numFmt w:val="lowerRoman"/>
      <w:lvlText w:val="%2.%3.%4.%5.%6."/>
      <w:lvlJc w:val="right"/>
      <w:pPr>
        <w:tabs>
          <w:tab w:val="num" w:pos="4669"/>
        </w:tabs>
        <w:ind w:left="4669" w:hanging="180"/>
      </w:pPr>
      <w:rPr>
        <w:rFonts w:cs="Times New Roman"/>
      </w:rPr>
    </w:lvl>
    <w:lvl w:ilvl="6">
      <w:start w:val="1"/>
      <w:numFmt w:val="decimal"/>
      <w:lvlText w:val="%2.%3.%4.%5.%6.%7."/>
      <w:lvlJc w:val="left"/>
      <w:pPr>
        <w:tabs>
          <w:tab w:val="num" w:pos="5389"/>
        </w:tabs>
        <w:ind w:left="5389" w:hanging="360"/>
      </w:pPr>
      <w:rPr>
        <w:rFonts w:cs="Times New Roman"/>
      </w:rPr>
    </w:lvl>
    <w:lvl w:ilvl="7">
      <w:start w:val="1"/>
      <w:numFmt w:val="lowerLetter"/>
      <w:lvlText w:val="%2.%3.%4.%5.%6.%7.%8."/>
      <w:lvlJc w:val="left"/>
      <w:pPr>
        <w:tabs>
          <w:tab w:val="num" w:pos="6109"/>
        </w:tabs>
        <w:ind w:left="6109" w:hanging="360"/>
      </w:pPr>
      <w:rPr>
        <w:rFonts w:cs="Times New Roman"/>
      </w:rPr>
    </w:lvl>
    <w:lvl w:ilvl="8">
      <w:start w:val="1"/>
      <w:numFmt w:val="lowerRoman"/>
      <w:lvlText w:val="%2.%3.%4.%5.%6.%7.%8.%9."/>
      <w:lvlJc w:val="right"/>
      <w:pPr>
        <w:tabs>
          <w:tab w:val="num" w:pos="6829"/>
        </w:tabs>
        <w:ind w:left="6829" w:hanging="180"/>
      </w:pPr>
      <w:rPr>
        <w:rFonts w:cs="Times New Roman"/>
      </w:rPr>
    </w:lvl>
  </w:abstractNum>
  <w:abstractNum w:abstractNumId="4" w15:restartNumberingAfterBreak="0">
    <w:nsid w:val="00000005"/>
    <w:multiLevelType w:val="multilevel"/>
    <w:tmpl w:val="00000005"/>
    <w:name w:val="WWNum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multilevel"/>
    <w:tmpl w:val="00000006"/>
    <w:name w:val="WWNum8"/>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6" w15:restartNumberingAfterBreak="0">
    <w:nsid w:val="00000007"/>
    <w:multiLevelType w:val="multilevel"/>
    <w:tmpl w:val="00000007"/>
    <w:name w:val="WWNum18"/>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7" w15:restartNumberingAfterBreak="0">
    <w:nsid w:val="00000008"/>
    <w:multiLevelType w:val="multilevel"/>
    <w:tmpl w:val="00000008"/>
    <w:name w:val="WWNum2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8" w15:restartNumberingAfterBreak="0">
    <w:nsid w:val="00000009"/>
    <w:multiLevelType w:val="multilevel"/>
    <w:tmpl w:val="00000009"/>
    <w:name w:val="WWNum2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9" w15:restartNumberingAfterBreak="0">
    <w:nsid w:val="0000000A"/>
    <w:multiLevelType w:val="multilevel"/>
    <w:tmpl w:val="0000000A"/>
    <w:name w:val="WWNum2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46C"/>
    <w:rsid w:val="000113E8"/>
    <w:rsid w:val="00014B82"/>
    <w:rsid w:val="000220D7"/>
    <w:rsid w:val="00024670"/>
    <w:rsid w:val="00056B09"/>
    <w:rsid w:val="00061B3A"/>
    <w:rsid w:val="00066BFD"/>
    <w:rsid w:val="00086934"/>
    <w:rsid w:val="000B10C8"/>
    <w:rsid w:val="001009C6"/>
    <w:rsid w:val="00115B5D"/>
    <w:rsid w:val="0014326B"/>
    <w:rsid w:val="00172AB0"/>
    <w:rsid w:val="00182C35"/>
    <w:rsid w:val="001A4EBF"/>
    <w:rsid w:val="001D6651"/>
    <w:rsid w:val="001D789D"/>
    <w:rsid w:val="002005C7"/>
    <w:rsid w:val="00231F5E"/>
    <w:rsid w:val="00237E0B"/>
    <w:rsid w:val="00243EEC"/>
    <w:rsid w:val="00247036"/>
    <w:rsid w:val="00253DA9"/>
    <w:rsid w:val="00260D51"/>
    <w:rsid w:val="002668D0"/>
    <w:rsid w:val="00296324"/>
    <w:rsid w:val="00296816"/>
    <w:rsid w:val="003270DD"/>
    <w:rsid w:val="003A61E1"/>
    <w:rsid w:val="003B1184"/>
    <w:rsid w:val="003C0CAA"/>
    <w:rsid w:val="003E2584"/>
    <w:rsid w:val="004001B7"/>
    <w:rsid w:val="00411D9F"/>
    <w:rsid w:val="00412605"/>
    <w:rsid w:val="004150DF"/>
    <w:rsid w:val="00421CD8"/>
    <w:rsid w:val="004308B0"/>
    <w:rsid w:val="00455763"/>
    <w:rsid w:val="00457585"/>
    <w:rsid w:val="004A0C05"/>
    <w:rsid w:val="004B2CFE"/>
    <w:rsid w:val="004C4974"/>
    <w:rsid w:val="004D3FE1"/>
    <w:rsid w:val="004E7459"/>
    <w:rsid w:val="00531CB6"/>
    <w:rsid w:val="005409B6"/>
    <w:rsid w:val="005E6E75"/>
    <w:rsid w:val="00630F76"/>
    <w:rsid w:val="006863E4"/>
    <w:rsid w:val="007169F2"/>
    <w:rsid w:val="007407A4"/>
    <w:rsid w:val="007665F6"/>
    <w:rsid w:val="0079428C"/>
    <w:rsid w:val="007A75E3"/>
    <w:rsid w:val="007C7877"/>
    <w:rsid w:val="0083546C"/>
    <w:rsid w:val="00883A20"/>
    <w:rsid w:val="008B41A0"/>
    <w:rsid w:val="008B50D5"/>
    <w:rsid w:val="008C6CD9"/>
    <w:rsid w:val="008F3F09"/>
    <w:rsid w:val="009128A6"/>
    <w:rsid w:val="009139C8"/>
    <w:rsid w:val="00917674"/>
    <w:rsid w:val="009866BF"/>
    <w:rsid w:val="00986E38"/>
    <w:rsid w:val="009A2036"/>
    <w:rsid w:val="009A2C12"/>
    <w:rsid w:val="00A17FF3"/>
    <w:rsid w:val="00A21386"/>
    <w:rsid w:val="00A2651A"/>
    <w:rsid w:val="00A604F1"/>
    <w:rsid w:val="00A84A77"/>
    <w:rsid w:val="00AC0172"/>
    <w:rsid w:val="00B23BFA"/>
    <w:rsid w:val="00B3088F"/>
    <w:rsid w:val="00B513C4"/>
    <w:rsid w:val="00B56214"/>
    <w:rsid w:val="00B56CB8"/>
    <w:rsid w:val="00B67CE2"/>
    <w:rsid w:val="00B816E2"/>
    <w:rsid w:val="00BB1070"/>
    <w:rsid w:val="00BD5F87"/>
    <w:rsid w:val="00C06569"/>
    <w:rsid w:val="00C26FD2"/>
    <w:rsid w:val="00C347E7"/>
    <w:rsid w:val="00C563A6"/>
    <w:rsid w:val="00CB71DE"/>
    <w:rsid w:val="00CD2C16"/>
    <w:rsid w:val="00CD3C60"/>
    <w:rsid w:val="00D32188"/>
    <w:rsid w:val="00D37107"/>
    <w:rsid w:val="00D84346"/>
    <w:rsid w:val="00DA4426"/>
    <w:rsid w:val="00DB3AB9"/>
    <w:rsid w:val="00DB559E"/>
    <w:rsid w:val="00DE6D9D"/>
    <w:rsid w:val="00E23232"/>
    <w:rsid w:val="00E62D5D"/>
    <w:rsid w:val="00E93A21"/>
    <w:rsid w:val="00EB53DD"/>
    <w:rsid w:val="00EC2A4C"/>
    <w:rsid w:val="00EC6C47"/>
    <w:rsid w:val="00EE1345"/>
    <w:rsid w:val="00EF3D59"/>
    <w:rsid w:val="00F10F3E"/>
    <w:rsid w:val="00F31985"/>
    <w:rsid w:val="00F657D4"/>
    <w:rsid w:val="00F70A95"/>
    <w:rsid w:val="00F7122B"/>
    <w:rsid w:val="00F76E28"/>
    <w:rsid w:val="00FA799A"/>
    <w:rsid w:val="00FF0F00"/>
    <w:rsid w:val="00FF4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4AEAD56"/>
  <w15:docId w15:val="{6D74041A-515E-4232-B662-8545D9247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3AB9"/>
    <w:pPr>
      <w:suppressAutoHyphens/>
    </w:pPr>
    <w:rPr>
      <w:kern w:val="1"/>
      <w:sz w:val="24"/>
      <w:szCs w:val="24"/>
      <w:lang w:eastAsia="ar-SA"/>
    </w:rPr>
  </w:style>
  <w:style w:type="paragraph" w:styleId="1">
    <w:name w:val="heading 1"/>
    <w:basedOn w:val="a"/>
    <w:next w:val="a0"/>
    <w:qFormat/>
    <w:rsid w:val="00CB71DE"/>
    <w:pPr>
      <w:keepNext/>
      <w:tabs>
        <w:tab w:val="num" w:pos="432"/>
      </w:tabs>
      <w:ind w:left="-77" w:right="-68"/>
      <w:jc w:val="center"/>
      <w:outlineLvl w:val="0"/>
    </w:pPr>
    <w:rPr>
      <w:b/>
      <w:bCs/>
      <w:color w:val="000000"/>
      <w:sz w:val="20"/>
      <w:szCs w:val="20"/>
    </w:rPr>
  </w:style>
  <w:style w:type="paragraph" w:styleId="2">
    <w:name w:val="heading 2"/>
    <w:basedOn w:val="a"/>
    <w:next w:val="a0"/>
    <w:qFormat/>
    <w:rsid w:val="00CB71DE"/>
    <w:pPr>
      <w:keepNext/>
      <w:tabs>
        <w:tab w:val="num" w:pos="576"/>
      </w:tabs>
      <w:ind w:left="-70" w:right="-77"/>
      <w:jc w:val="center"/>
      <w:outlineLvl w:val="1"/>
    </w:pPr>
    <w:rPr>
      <w:b/>
      <w:bCs/>
      <w:color w:val="00000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rsid w:val="00CB71DE"/>
  </w:style>
  <w:style w:type="character" w:customStyle="1" w:styleId="11">
    <w:name w:val="Заголовок 1 Знак"/>
    <w:basedOn w:val="10"/>
    <w:rsid w:val="00CB71DE"/>
    <w:rPr>
      <w:rFonts w:ascii="Cambria" w:hAnsi="Cambria" w:cs="Times New Roman"/>
      <w:b/>
      <w:bCs/>
      <w:kern w:val="1"/>
      <w:sz w:val="32"/>
      <w:szCs w:val="32"/>
    </w:rPr>
  </w:style>
  <w:style w:type="character" w:customStyle="1" w:styleId="20">
    <w:name w:val="Заголовок 2 Знак"/>
    <w:basedOn w:val="10"/>
    <w:rsid w:val="00CB71DE"/>
    <w:rPr>
      <w:rFonts w:ascii="Cambria" w:hAnsi="Cambria" w:cs="Times New Roman"/>
      <w:b/>
      <w:bCs/>
      <w:i/>
      <w:iCs/>
      <w:sz w:val="28"/>
      <w:szCs w:val="28"/>
    </w:rPr>
  </w:style>
  <w:style w:type="character" w:styleId="a4">
    <w:name w:val="Strong"/>
    <w:basedOn w:val="10"/>
    <w:qFormat/>
    <w:rsid w:val="00CB71DE"/>
    <w:rPr>
      <w:rFonts w:cs="Times New Roman"/>
      <w:b/>
      <w:bCs/>
    </w:rPr>
  </w:style>
  <w:style w:type="character" w:customStyle="1" w:styleId="zag1">
    <w:name w:val="zag1"/>
    <w:basedOn w:val="10"/>
    <w:rsid w:val="00CB71DE"/>
    <w:rPr>
      <w:rFonts w:cs="Times New Roman"/>
      <w:b/>
      <w:bCs/>
      <w:sz w:val="20"/>
      <w:szCs w:val="20"/>
    </w:rPr>
  </w:style>
  <w:style w:type="character" w:customStyle="1" w:styleId="a5">
    <w:name w:val="Заголовок Знак"/>
    <w:basedOn w:val="10"/>
    <w:rsid w:val="00CB71DE"/>
    <w:rPr>
      <w:rFonts w:ascii="Cambria" w:hAnsi="Cambria" w:cs="Times New Roman"/>
      <w:b/>
      <w:bCs/>
      <w:kern w:val="1"/>
      <w:sz w:val="32"/>
      <w:szCs w:val="32"/>
    </w:rPr>
  </w:style>
  <w:style w:type="character" w:customStyle="1" w:styleId="a6">
    <w:name w:val="Схема документа Знак"/>
    <w:basedOn w:val="10"/>
    <w:rsid w:val="00CB71DE"/>
    <w:rPr>
      <w:rFonts w:ascii="Tahoma" w:hAnsi="Tahoma" w:cs="Tahoma"/>
      <w:sz w:val="16"/>
      <w:szCs w:val="16"/>
    </w:rPr>
  </w:style>
  <w:style w:type="character" w:customStyle="1" w:styleId="a7">
    <w:name w:val="Текст выноски Знак"/>
    <w:basedOn w:val="10"/>
    <w:rsid w:val="00CB71DE"/>
    <w:rPr>
      <w:rFonts w:ascii="Tahoma" w:hAnsi="Tahoma" w:cs="Tahoma"/>
      <w:sz w:val="16"/>
      <w:szCs w:val="16"/>
    </w:rPr>
  </w:style>
  <w:style w:type="character" w:styleId="a8">
    <w:name w:val="Emphasis"/>
    <w:basedOn w:val="10"/>
    <w:qFormat/>
    <w:rsid w:val="00CB71DE"/>
    <w:rPr>
      <w:rFonts w:cs="Times New Roman"/>
      <w:i/>
      <w:iCs/>
    </w:rPr>
  </w:style>
  <w:style w:type="character" w:styleId="a9">
    <w:name w:val="Hyperlink"/>
    <w:basedOn w:val="10"/>
    <w:rsid w:val="00CB71DE"/>
    <w:rPr>
      <w:rFonts w:cs="Times New Roman"/>
      <w:color w:val="0563C1"/>
      <w:u w:val="single"/>
    </w:rPr>
  </w:style>
  <w:style w:type="character" w:customStyle="1" w:styleId="12">
    <w:name w:val="Неразрешенное упоминание1"/>
    <w:basedOn w:val="10"/>
    <w:rsid w:val="00CB71DE"/>
    <w:rPr>
      <w:rFonts w:cs="Times New Roman"/>
      <w:color w:val="808080"/>
    </w:rPr>
  </w:style>
  <w:style w:type="character" w:customStyle="1" w:styleId="aa">
    <w:name w:val="Основной текст Знак"/>
    <w:basedOn w:val="10"/>
    <w:rsid w:val="00CB71DE"/>
    <w:rPr>
      <w:rFonts w:cs="Times New Roman"/>
      <w:sz w:val="20"/>
      <w:szCs w:val="20"/>
    </w:rPr>
  </w:style>
  <w:style w:type="character" w:customStyle="1" w:styleId="21">
    <w:name w:val="Основной текст 2 Знак"/>
    <w:basedOn w:val="10"/>
    <w:rsid w:val="00CB71DE"/>
    <w:rPr>
      <w:rFonts w:cs="Times New Roman"/>
      <w:sz w:val="20"/>
      <w:szCs w:val="20"/>
    </w:rPr>
  </w:style>
  <w:style w:type="character" w:customStyle="1" w:styleId="ab">
    <w:name w:val="Заголовок записки Знак"/>
    <w:basedOn w:val="10"/>
    <w:rsid w:val="00CB71DE"/>
    <w:rPr>
      <w:rFonts w:cs="Times New Roman"/>
      <w:sz w:val="24"/>
      <w:szCs w:val="24"/>
    </w:rPr>
  </w:style>
  <w:style w:type="character" w:customStyle="1" w:styleId="ConsNormal">
    <w:name w:val="ConsNormal Знак"/>
    <w:rsid w:val="00CB71DE"/>
    <w:rPr>
      <w:rFonts w:ascii="Arial" w:hAnsi="Arial"/>
      <w:sz w:val="22"/>
      <w:lang w:val="ru-RU"/>
    </w:rPr>
  </w:style>
  <w:style w:type="character" w:customStyle="1" w:styleId="3">
    <w:name w:val="Основной текст 3 Знак"/>
    <w:basedOn w:val="10"/>
    <w:rsid w:val="00CB71DE"/>
    <w:rPr>
      <w:rFonts w:cs="Times New Roman"/>
      <w:sz w:val="16"/>
      <w:szCs w:val="16"/>
    </w:rPr>
  </w:style>
  <w:style w:type="character" w:customStyle="1" w:styleId="ac">
    <w:name w:val="Основной шрифт"/>
    <w:rsid w:val="00CB71DE"/>
  </w:style>
  <w:style w:type="character" w:customStyle="1" w:styleId="ad">
    <w:name w:val="Верхний колонтитул Знак"/>
    <w:basedOn w:val="10"/>
    <w:rsid w:val="00CB71DE"/>
    <w:rPr>
      <w:rFonts w:cs="Times New Roman"/>
      <w:sz w:val="20"/>
      <w:szCs w:val="20"/>
    </w:rPr>
  </w:style>
  <w:style w:type="character" w:customStyle="1" w:styleId="ae">
    <w:name w:val="Без интервала Знак"/>
    <w:rsid w:val="00CB71DE"/>
    <w:rPr>
      <w:rFonts w:ascii="Calibri" w:hAnsi="Calibri"/>
      <w:lang w:val="en-US"/>
    </w:rPr>
  </w:style>
  <w:style w:type="character" w:customStyle="1" w:styleId="normaltextrun">
    <w:name w:val="normaltextrun"/>
    <w:rsid w:val="00CB71DE"/>
  </w:style>
  <w:style w:type="character" w:customStyle="1" w:styleId="eop">
    <w:name w:val="eop"/>
    <w:basedOn w:val="10"/>
    <w:rsid w:val="00CB71DE"/>
    <w:rPr>
      <w:rFonts w:cs="Times New Roman"/>
    </w:rPr>
  </w:style>
  <w:style w:type="character" w:customStyle="1" w:styleId="apple-converted-space">
    <w:name w:val="apple-converted-space"/>
    <w:basedOn w:val="10"/>
    <w:rsid w:val="00CB71DE"/>
    <w:rPr>
      <w:rFonts w:cs="Times New Roman"/>
    </w:rPr>
  </w:style>
  <w:style w:type="character" w:customStyle="1" w:styleId="13">
    <w:name w:val="Просмотренная гиперссылка1"/>
    <w:basedOn w:val="10"/>
    <w:rsid w:val="00CB71DE"/>
    <w:rPr>
      <w:color w:val="954F72"/>
      <w:u w:val="single"/>
    </w:rPr>
  </w:style>
  <w:style w:type="character" w:customStyle="1" w:styleId="ListLabel1">
    <w:name w:val="ListLabel 1"/>
    <w:rsid w:val="00CB71DE"/>
    <w:rPr>
      <w:rFonts w:cs="Times New Roman"/>
    </w:rPr>
  </w:style>
  <w:style w:type="character" w:customStyle="1" w:styleId="ListLabel2">
    <w:name w:val="ListLabel 2"/>
    <w:rsid w:val="00CB71DE"/>
    <w:rPr>
      <w:rFonts w:cs="Times New Roman"/>
      <w:b w:val="0"/>
      <w:sz w:val="28"/>
    </w:rPr>
  </w:style>
  <w:style w:type="character" w:customStyle="1" w:styleId="ListLabel3">
    <w:name w:val="ListLabel 3"/>
    <w:rsid w:val="00CB71DE"/>
    <w:rPr>
      <w:rFonts w:cs="Times New Roman"/>
      <w:b/>
    </w:rPr>
  </w:style>
  <w:style w:type="character" w:customStyle="1" w:styleId="ListLabel4">
    <w:name w:val="ListLabel 4"/>
    <w:rsid w:val="00CB71DE"/>
    <w:rPr>
      <w:rFonts w:cs="Times New Roman"/>
      <w:b/>
      <w:i w:val="0"/>
    </w:rPr>
  </w:style>
  <w:style w:type="character" w:customStyle="1" w:styleId="ListLabel5">
    <w:name w:val="ListLabel 5"/>
    <w:rsid w:val="00CB71DE"/>
    <w:rPr>
      <w:rFonts w:cs="Times New Roman"/>
      <w:i w:val="0"/>
    </w:rPr>
  </w:style>
  <w:style w:type="character" w:customStyle="1" w:styleId="ListLabel6">
    <w:name w:val="ListLabel 6"/>
    <w:rsid w:val="00CB71DE"/>
    <w:rPr>
      <w:rFonts w:cs="Times New Roman"/>
      <w:sz w:val="22"/>
      <w:szCs w:val="22"/>
    </w:rPr>
  </w:style>
  <w:style w:type="character" w:customStyle="1" w:styleId="ListLabel7">
    <w:name w:val="ListLabel 7"/>
    <w:rsid w:val="00CB71DE"/>
    <w:rPr>
      <w:sz w:val="20"/>
    </w:rPr>
  </w:style>
  <w:style w:type="character" w:customStyle="1" w:styleId="ListLabel8">
    <w:name w:val="ListLabel 8"/>
    <w:rsid w:val="00CB71DE"/>
    <w:rPr>
      <w:rFonts w:cs="Times New Roman"/>
      <w:sz w:val="22"/>
    </w:rPr>
  </w:style>
  <w:style w:type="character" w:customStyle="1" w:styleId="ListLabel9">
    <w:name w:val="ListLabel 9"/>
    <w:rsid w:val="00CB71DE"/>
    <w:rPr>
      <w:rFonts w:cs="Times New Roman"/>
      <w:b w:val="0"/>
    </w:rPr>
  </w:style>
  <w:style w:type="paragraph" w:customStyle="1" w:styleId="14">
    <w:name w:val="Заголовок1"/>
    <w:basedOn w:val="a"/>
    <w:next w:val="a0"/>
    <w:rsid w:val="00CB71DE"/>
    <w:pPr>
      <w:keepNext/>
      <w:spacing w:before="240" w:after="120"/>
    </w:pPr>
    <w:rPr>
      <w:rFonts w:ascii="Arial" w:eastAsia="Microsoft YaHei" w:hAnsi="Arial" w:cs="Arial"/>
      <w:sz w:val="28"/>
      <w:szCs w:val="28"/>
    </w:rPr>
  </w:style>
  <w:style w:type="paragraph" w:styleId="a0">
    <w:name w:val="Body Text"/>
    <w:basedOn w:val="a"/>
    <w:rsid w:val="00CB71DE"/>
    <w:pPr>
      <w:jc w:val="center"/>
    </w:pPr>
    <w:rPr>
      <w:szCs w:val="20"/>
    </w:rPr>
  </w:style>
  <w:style w:type="paragraph" w:styleId="af">
    <w:name w:val="List"/>
    <w:basedOn w:val="a0"/>
    <w:rsid w:val="00CB71DE"/>
    <w:rPr>
      <w:rFonts w:cs="Arial"/>
    </w:rPr>
  </w:style>
  <w:style w:type="paragraph" w:customStyle="1" w:styleId="15">
    <w:name w:val="Название1"/>
    <w:basedOn w:val="a"/>
    <w:rsid w:val="00CB71DE"/>
    <w:pPr>
      <w:suppressLineNumbers/>
      <w:spacing w:before="120" w:after="120"/>
    </w:pPr>
    <w:rPr>
      <w:rFonts w:cs="Arial"/>
      <w:i/>
      <w:iCs/>
    </w:rPr>
  </w:style>
  <w:style w:type="paragraph" w:customStyle="1" w:styleId="16">
    <w:name w:val="Указатель1"/>
    <w:basedOn w:val="a"/>
    <w:rsid w:val="00CB71DE"/>
    <w:pPr>
      <w:suppressLineNumbers/>
    </w:pPr>
    <w:rPr>
      <w:rFonts w:cs="Arial"/>
    </w:rPr>
  </w:style>
  <w:style w:type="paragraph" w:customStyle="1" w:styleId="17">
    <w:name w:val="Обычный (веб)1"/>
    <w:basedOn w:val="a"/>
    <w:rsid w:val="00CB71DE"/>
    <w:pPr>
      <w:spacing w:before="100" w:after="100"/>
    </w:pPr>
    <w:rPr>
      <w:color w:val="000000"/>
      <w:sz w:val="20"/>
      <w:szCs w:val="20"/>
    </w:rPr>
  </w:style>
  <w:style w:type="paragraph" w:customStyle="1" w:styleId="18">
    <w:name w:val="Цитата1"/>
    <w:basedOn w:val="a"/>
    <w:rsid w:val="00CB71DE"/>
    <w:pPr>
      <w:ind w:left="-77" w:right="-68"/>
    </w:pPr>
    <w:rPr>
      <w:color w:val="000000"/>
      <w:sz w:val="22"/>
      <w:szCs w:val="22"/>
    </w:rPr>
  </w:style>
  <w:style w:type="paragraph" w:styleId="af0">
    <w:name w:val="Title"/>
    <w:basedOn w:val="a"/>
    <w:next w:val="af1"/>
    <w:qFormat/>
    <w:rsid w:val="00CB71DE"/>
    <w:pPr>
      <w:jc w:val="center"/>
    </w:pPr>
    <w:rPr>
      <w:rFonts w:ascii="Verdana" w:hAnsi="Verdana" w:cs="Verdana"/>
      <w:b/>
      <w:bCs/>
      <w:sz w:val="36"/>
      <w:szCs w:val="36"/>
    </w:rPr>
  </w:style>
  <w:style w:type="paragraph" w:styleId="af1">
    <w:name w:val="Subtitle"/>
    <w:basedOn w:val="14"/>
    <w:next w:val="a0"/>
    <w:qFormat/>
    <w:rsid w:val="00CB71DE"/>
    <w:pPr>
      <w:jc w:val="center"/>
    </w:pPr>
    <w:rPr>
      <w:i/>
      <w:iCs/>
    </w:rPr>
  </w:style>
  <w:style w:type="paragraph" w:customStyle="1" w:styleId="19">
    <w:name w:val="Схема документа1"/>
    <w:basedOn w:val="a"/>
    <w:rsid w:val="00CB71DE"/>
    <w:pPr>
      <w:shd w:val="clear" w:color="auto" w:fill="000080"/>
    </w:pPr>
    <w:rPr>
      <w:rFonts w:ascii="Tahoma" w:hAnsi="Tahoma" w:cs="Tahoma"/>
      <w:sz w:val="20"/>
      <w:szCs w:val="20"/>
    </w:rPr>
  </w:style>
  <w:style w:type="paragraph" w:customStyle="1" w:styleId="1a">
    <w:name w:val="Текст выноски1"/>
    <w:basedOn w:val="a"/>
    <w:rsid w:val="00CB71DE"/>
    <w:rPr>
      <w:rFonts w:ascii="Tahoma" w:hAnsi="Tahoma" w:cs="Tahoma"/>
      <w:sz w:val="16"/>
      <w:szCs w:val="16"/>
    </w:rPr>
  </w:style>
  <w:style w:type="paragraph" w:customStyle="1" w:styleId="1b">
    <w:name w:val="Абзац списка1"/>
    <w:basedOn w:val="a"/>
    <w:rsid w:val="00CB71DE"/>
    <w:pPr>
      <w:ind w:left="708"/>
    </w:pPr>
  </w:style>
  <w:style w:type="paragraph" w:customStyle="1" w:styleId="210">
    <w:name w:val="Основной текст 21"/>
    <w:basedOn w:val="a"/>
    <w:rsid w:val="00CB71DE"/>
    <w:pPr>
      <w:spacing w:after="120" w:line="480" w:lineRule="auto"/>
    </w:pPr>
    <w:rPr>
      <w:sz w:val="20"/>
      <w:szCs w:val="20"/>
    </w:rPr>
  </w:style>
  <w:style w:type="paragraph" w:customStyle="1" w:styleId="1c">
    <w:name w:val="Заголовок записки1"/>
    <w:basedOn w:val="a"/>
    <w:rsid w:val="00CB71DE"/>
    <w:pPr>
      <w:spacing w:after="60"/>
      <w:jc w:val="both"/>
    </w:pPr>
  </w:style>
  <w:style w:type="paragraph" w:customStyle="1" w:styleId="ConsNormal0">
    <w:name w:val="ConsNormal"/>
    <w:qFormat/>
    <w:rsid w:val="00CB71DE"/>
    <w:pPr>
      <w:widowControl w:val="0"/>
      <w:suppressAutoHyphens/>
      <w:ind w:firstLine="720"/>
    </w:pPr>
    <w:rPr>
      <w:rFonts w:ascii="Arial" w:hAnsi="Arial"/>
      <w:sz w:val="22"/>
      <w:szCs w:val="22"/>
      <w:lang w:eastAsia="ar-SA"/>
    </w:rPr>
  </w:style>
  <w:style w:type="paragraph" w:customStyle="1" w:styleId="31">
    <w:name w:val="Основной текст 31"/>
    <w:basedOn w:val="a"/>
    <w:rsid w:val="00CB71DE"/>
    <w:pPr>
      <w:spacing w:after="120"/>
    </w:pPr>
    <w:rPr>
      <w:sz w:val="16"/>
      <w:szCs w:val="16"/>
    </w:rPr>
  </w:style>
  <w:style w:type="paragraph" w:styleId="af2">
    <w:name w:val="Body Text Indent"/>
    <w:basedOn w:val="a"/>
    <w:rsid w:val="00CB71DE"/>
    <w:pPr>
      <w:spacing w:after="200"/>
      <w:ind w:left="283" w:firstLine="720"/>
    </w:pPr>
    <w:rPr>
      <w:rFonts w:ascii="Calibri" w:hAnsi="Calibri"/>
      <w:sz w:val="28"/>
      <w:szCs w:val="22"/>
    </w:rPr>
  </w:style>
  <w:style w:type="paragraph" w:styleId="af3">
    <w:name w:val="header"/>
    <w:basedOn w:val="a"/>
    <w:rsid w:val="00CB71DE"/>
    <w:pPr>
      <w:widowControl w:val="0"/>
      <w:suppressLineNumbers/>
      <w:tabs>
        <w:tab w:val="center" w:pos="4677"/>
        <w:tab w:val="right" w:pos="9355"/>
      </w:tabs>
    </w:pPr>
    <w:rPr>
      <w:sz w:val="20"/>
      <w:szCs w:val="20"/>
    </w:rPr>
  </w:style>
  <w:style w:type="paragraph" w:customStyle="1" w:styleId="af4">
    <w:name w:val="áû÷íûé"/>
    <w:rsid w:val="00CB71DE"/>
    <w:pPr>
      <w:suppressAutoHyphens/>
      <w:jc w:val="right"/>
    </w:pPr>
    <w:rPr>
      <w:lang w:eastAsia="ar-SA"/>
    </w:rPr>
  </w:style>
  <w:style w:type="paragraph" w:customStyle="1" w:styleId="1d">
    <w:name w:val="Без интервала1"/>
    <w:basedOn w:val="a"/>
    <w:rsid w:val="00CB71DE"/>
    <w:rPr>
      <w:rFonts w:ascii="Calibri" w:hAnsi="Calibri"/>
      <w:sz w:val="20"/>
      <w:szCs w:val="20"/>
      <w:lang w:val="en-US"/>
    </w:rPr>
  </w:style>
  <w:style w:type="paragraph" w:customStyle="1" w:styleId="1e">
    <w:name w:val="Текст1"/>
    <w:basedOn w:val="a"/>
    <w:rsid w:val="00CB71DE"/>
    <w:pPr>
      <w:spacing w:after="240"/>
    </w:pPr>
    <w:rPr>
      <w:szCs w:val="20"/>
      <w:lang w:val="en-US"/>
    </w:rPr>
  </w:style>
  <w:style w:type="paragraph" w:customStyle="1" w:styleId="paragraph">
    <w:name w:val="paragraph"/>
    <w:basedOn w:val="a"/>
    <w:rsid w:val="00CB71DE"/>
    <w:pPr>
      <w:spacing w:before="100" w:after="100"/>
    </w:pPr>
  </w:style>
  <w:style w:type="paragraph" w:customStyle="1" w:styleId="af5">
    <w:name w:val="Текстовый блок"/>
    <w:rsid w:val="00CB71DE"/>
    <w:pPr>
      <w:suppressAutoHyphens/>
    </w:pPr>
    <w:rPr>
      <w:rFonts w:ascii="Helvetica" w:eastAsia="Arial Unicode MS" w:hAnsi="Helvetica" w:cs="Arial Unicode MS"/>
      <w:color w:val="000000"/>
      <w:sz w:val="22"/>
      <w:szCs w:val="22"/>
      <w:lang w:eastAsia="ar-SA"/>
    </w:rPr>
  </w:style>
  <w:style w:type="paragraph" w:customStyle="1" w:styleId="ConsTitle">
    <w:name w:val="ConsTitle"/>
    <w:rsid w:val="00CB71DE"/>
    <w:pPr>
      <w:widowControl w:val="0"/>
      <w:suppressAutoHyphens/>
    </w:pPr>
    <w:rPr>
      <w:rFonts w:ascii="Arial" w:hAnsi="Arial"/>
      <w:b/>
      <w:kern w:val="1"/>
      <w:sz w:val="16"/>
      <w:lang w:eastAsia="ar-SA"/>
    </w:rPr>
  </w:style>
  <w:style w:type="paragraph" w:customStyle="1" w:styleId="af6">
    <w:name w:val="Содержимое таблицы"/>
    <w:basedOn w:val="a"/>
    <w:rsid w:val="00CB71DE"/>
    <w:pPr>
      <w:widowControl w:val="0"/>
      <w:suppressLineNumbers/>
    </w:pPr>
    <w:rPr>
      <w:rFonts w:cs="Mangal"/>
      <w:lang w:eastAsia="hi-IN" w:bidi="hi-IN"/>
    </w:rPr>
  </w:style>
  <w:style w:type="paragraph" w:customStyle="1" w:styleId="ConsPlusNonformat">
    <w:name w:val="ConsPlusNonformat"/>
    <w:rsid w:val="00CB71DE"/>
    <w:pPr>
      <w:suppressAutoHyphens/>
    </w:pPr>
    <w:rPr>
      <w:rFonts w:ascii="Courier New" w:hAnsi="Courier New" w:cs="Courier New"/>
      <w:lang w:eastAsia="ar-SA"/>
    </w:rPr>
  </w:style>
  <w:style w:type="paragraph" w:customStyle="1" w:styleId="msonormal0">
    <w:name w:val="msonormal"/>
    <w:basedOn w:val="a"/>
    <w:rsid w:val="00CB71DE"/>
    <w:pPr>
      <w:spacing w:before="100" w:after="100"/>
    </w:pPr>
  </w:style>
  <w:style w:type="paragraph" w:customStyle="1" w:styleId="xl63">
    <w:name w:val="xl63"/>
    <w:basedOn w:val="a"/>
    <w:rsid w:val="00CB71DE"/>
    <w:pPr>
      <w:spacing w:before="100" w:after="100"/>
    </w:pPr>
  </w:style>
  <w:style w:type="paragraph" w:customStyle="1" w:styleId="xl64">
    <w:name w:val="xl64"/>
    <w:basedOn w:val="a"/>
    <w:rsid w:val="00CB71DE"/>
    <w:pPr>
      <w:pBdr>
        <w:top w:val="single" w:sz="8" w:space="0" w:color="000000"/>
        <w:left w:val="single" w:sz="8" w:space="0" w:color="000000"/>
      </w:pBdr>
      <w:spacing w:before="100" w:after="100"/>
      <w:jc w:val="center"/>
    </w:pPr>
    <w:rPr>
      <w:b/>
      <w:bCs/>
      <w:sz w:val="18"/>
      <w:szCs w:val="18"/>
    </w:rPr>
  </w:style>
  <w:style w:type="paragraph" w:customStyle="1" w:styleId="xl65">
    <w:name w:val="xl65"/>
    <w:basedOn w:val="a"/>
    <w:rsid w:val="00CB71DE"/>
    <w:pPr>
      <w:pBdr>
        <w:top w:val="single" w:sz="8" w:space="0" w:color="000000"/>
        <w:left w:val="single" w:sz="4" w:space="0" w:color="000000"/>
        <w:right w:val="single" w:sz="8" w:space="0" w:color="000000"/>
      </w:pBdr>
      <w:spacing w:before="100" w:after="100"/>
      <w:jc w:val="center"/>
    </w:pPr>
    <w:rPr>
      <w:b/>
      <w:bCs/>
      <w:sz w:val="18"/>
      <w:szCs w:val="18"/>
    </w:rPr>
  </w:style>
  <w:style w:type="paragraph" w:customStyle="1" w:styleId="xl66">
    <w:name w:val="xl66"/>
    <w:basedOn w:val="a"/>
    <w:rsid w:val="00CB71DE"/>
    <w:pPr>
      <w:pBdr>
        <w:top w:val="single" w:sz="8" w:space="0" w:color="000000"/>
        <w:bottom w:val="single" w:sz="4" w:space="0" w:color="000000"/>
        <w:right w:val="single" w:sz="8" w:space="0" w:color="000000"/>
      </w:pBdr>
      <w:spacing w:before="100" w:after="100"/>
      <w:jc w:val="center"/>
    </w:pPr>
    <w:rPr>
      <w:b/>
      <w:bCs/>
      <w:sz w:val="18"/>
      <w:szCs w:val="18"/>
    </w:rPr>
  </w:style>
  <w:style w:type="paragraph" w:customStyle="1" w:styleId="xl67">
    <w:name w:val="xl67"/>
    <w:basedOn w:val="a"/>
    <w:rsid w:val="00CB71DE"/>
    <w:pPr>
      <w:pBdr>
        <w:bottom w:val="single" w:sz="4" w:space="0" w:color="000000"/>
      </w:pBdr>
      <w:spacing w:before="100" w:after="100"/>
      <w:jc w:val="center"/>
    </w:pPr>
    <w:rPr>
      <w:b/>
      <w:bCs/>
      <w:sz w:val="18"/>
      <w:szCs w:val="18"/>
    </w:rPr>
  </w:style>
  <w:style w:type="paragraph" w:customStyle="1" w:styleId="xl68">
    <w:name w:val="xl68"/>
    <w:basedOn w:val="a"/>
    <w:rsid w:val="00CB71DE"/>
    <w:pPr>
      <w:pBdr>
        <w:left w:val="single" w:sz="4" w:space="0" w:color="000000"/>
        <w:bottom w:val="single" w:sz="4" w:space="0" w:color="000000"/>
      </w:pBdr>
      <w:spacing w:before="100" w:after="100"/>
      <w:jc w:val="center"/>
    </w:pPr>
    <w:rPr>
      <w:b/>
      <w:bCs/>
      <w:sz w:val="18"/>
      <w:szCs w:val="18"/>
    </w:rPr>
  </w:style>
  <w:style w:type="paragraph" w:customStyle="1" w:styleId="xl69">
    <w:name w:val="xl69"/>
    <w:basedOn w:val="a"/>
    <w:rsid w:val="00CB71DE"/>
    <w:pPr>
      <w:pBdr>
        <w:left w:val="single" w:sz="4" w:space="0" w:color="000000"/>
        <w:bottom w:val="single" w:sz="4" w:space="0" w:color="000000"/>
        <w:right w:val="single" w:sz="8" w:space="0" w:color="000000"/>
      </w:pBdr>
      <w:spacing w:before="100" w:after="100"/>
      <w:jc w:val="center"/>
    </w:pPr>
    <w:rPr>
      <w:b/>
      <w:bCs/>
      <w:sz w:val="18"/>
      <w:szCs w:val="18"/>
    </w:rPr>
  </w:style>
  <w:style w:type="paragraph" w:customStyle="1" w:styleId="xl70">
    <w:name w:val="xl70"/>
    <w:basedOn w:val="a"/>
    <w:rsid w:val="00CB71DE"/>
    <w:pPr>
      <w:pBdr>
        <w:top w:val="single" w:sz="4" w:space="0" w:color="000000"/>
        <w:left w:val="single" w:sz="8" w:space="0" w:color="000000"/>
        <w:bottom w:val="single" w:sz="4" w:space="0" w:color="000000"/>
      </w:pBdr>
      <w:spacing w:before="100" w:after="100"/>
      <w:jc w:val="center"/>
    </w:pPr>
  </w:style>
  <w:style w:type="paragraph" w:customStyle="1" w:styleId="xl71">
    <w:name w:val="xl71"/>
    <w:basedOn w:val="a"/>
    <w:rsid w:val="00CB71DE"/>
    <w:pPr>
      <w:pBdr>
        <w:top w:val="single" w:sz="4" w:space="0" w:color="000000"/>
        <w:left w:val="single" w:sz="4" w:space="0" w:color="000000"/>
        <w:bottom w:val="single" w:sz="4" w:space="0" w:color="000000"/>
        <w:right w:val="single" w:sz="8" w:space="0" w:color="000000"/>
      </w:pBdr>
      <w:spacing w:before="100" w:after="100"/>
    </w:pPr>
  </w:style>
  <w:style w:type="paragraph" w:customStyle="1" w:styleId="xl72">
    <w:name w:val="xl72"/>
    <w:basedOn w:val="a"/>
    <w:rsid w:val="00CB71DE"/>
    <w:pPr>
      <w:pBdr>
        <w:top w:val="single" w:sz="4" w:space="0" w:color="000000"/>
        <w:left w:val="single" w:sz="4" w:space="0" w:color="000000"/>
        <w:bottom w:val="single" w:sz="4" w:space="0" w:color="000000"/>
      </w:pBdr>
      <w:spacing w:before="100" w:after="100"/>
      <w:jc w:val="right"/>
    </w:pPr>
  </w:style>
  <w:style w:type="paragraph" w:customStyle="1" w:styleId="xl73">
    <w:name w:val="xl73"/>
    <w:basedOn w:val="a"/>
    <w:rsid w:val="00CB71DE"/>
    <w:pPr>
      <w:pBdr>
        <w:top w:val="single" w:sz="4" w:space="0" w:color="000000"/>
        <w:left w:val="single" w:sz="4" w:space="0" w:color="000000"/>
        <w:bottom w:val="single" w:sz="4" w:space="0" w:color="000000"/>
      </w:pBdr>
      <w:spacing w:before="100" w:after="100"/>
    </w:pPr>
  </w:style>
  <w:style w:type="paragraph" w:customStyle="1" w:styleId="xl74">
    <w:name w:val="xl74"/>
    <w:basedOn w:val="a"/>
    <w:rsid w:val="00CB71DE"/>
    <w:pPr>
      <w:pBdr>
        <w:top w:val="single" w:sz="4" w:space="0" w:color="000000"/>
        <w:left w:val="single" w:sz="4" w:space="0" w:color="000000"/>
        <w:bottom w:val="single" w:sz="4" w:space="0" w:color="000000"/>
        <w:right w:val="single" w:sz="8" w:space="0" w:color="000000"/>
      </w:pBdr>
      <w:spacing w:before="100" w:after="100"/>
      <w:jc w:val="right"/>
    </w:pPr>
  </w:style>
  <w:style w:type="paragraph" w:customStyle="1" w:styleId="xl75">
    <w:name w:val="xl75"/>
    <w:basedOn w:val="a"/>
    <w:rsid w:val="00CB71DE"/>
    <w:pPr>
      <w:pBdr>
        <w:top w:val="single" w:sz="4" w:space="0" w:color="000000"/>
        <w:left w:val="single" w:sz="4" w:space="0" w:color="000000"/>
        <w:bottom w:val="single" w:sz="4" w:space="0" w:color="000000"/>
      </w:pBdr>
      <w:spacing w:before="100" w:after="100"/>
      <w:jc w:val="right"/>
    </w:pPr>
  </w:style>
  <w:style w:type="paragraph" w:customStyle="1" w:styleId="xl76">
    <w:name w:val="xl76"/>
    <w:basedOn w:val="a"/>
    <w:rsid w:val="00CB71DE"/>
    <w:pPr>
      <w:pBdr>
        <w:top w:val="single" w:sz="8" w:space="0" w:color="000000"/>
        <w:bottom w:val="single" w:sz="4" w:space="0" w:color="000000"/>
        <w:right w:val="single" w:sz="8" w:space="0" w:color="000000"/>
      </w:pBdr>
      <w:spacing w:before="100" w:after="100"/>
      <w:jc w:val="center"/>
    </w:pPr>
    <w:rPr>
      <w:b/>
      <w:bCs/>
      <w:sz w:val="18"/>
      <w:szCs w:val="18"/>
    </w:rPr>
  </w:style>
  <w:style w:type="paragraph" w:customStyle="1" w:styleId="Standard">
    <w:name w:val="Standard"/>
    <w:rsid w:val="00024670"/>
    <w:pPr>
      <w:suppressAutoHyphens/>
      <w:autoSpaceDN w:val="0"/>
      <w:textAlignment w:val="baseline"/>
    </w:pPr>
    <w:rPr>
      <w:rFonts w:eastAsia="Calibri"/>
      <w:kern w:val="3"/>
      <w:sz w:val="24"/>
      <w:szCs w:val="24"/>
    </w:rPr>
  </w:style>
  <w:style w:type="paragraph" w:styleId="af7">
    <w:name w:val="Balloon Text"/>
    <w:basedOn w:val="a"/>
    <w:link w:val="1f"/>
    <w:uiPriority w:val="99"/>
    <w:semiHidden/>
    <w:unhideWhenUsed/>
    <w:rsid w:val="009128A6"/>
    <w:rPr>
      <w:rFonts w:ascii="Segoe UI" w:hAnsi="Segoe UI" w:cs="Segoe UI"/>
      <w:sz w:val="18"/>
      <w:szCs w:val="18"/>
    </w:rPr>
  </w:style>
  <w:style w:type="character" w:customStyle="1" w:styleId="1f">
    <w:name w:val="Текст выноски Знак1"/>
    <w:basedOn w:val="a1"/>
    <w:link w:val="af7"/>
    <w:uiPriority w:val="99"/>
    <w:semiHidden/>
    <w:rsid w:val="009128A6"/>
    <w:rPr>
      <w:rFonts w:ascii="Segoe UI" w:hAnsi="Segoe UI" w:cs="Segoe UI"/>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3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7</Pages>
  <Words>4027</Words>
  <Characters>22954</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Доронина</cp:lastModifiedBy>
  <cp:revision>8</cp:revision>
  <cp:lastPrinted>2022-12-16T05:44:00Z</cp:lastPrinted>
  <dcterms:created xsi:type="dcterms:W3CDTF">2023-05-19T06:47:00Z</dcterms:created>
  <dcterms:modified xsi:type="dcterms:W3CDTF">2023-08-16T08:05:00Z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James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